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EE" w:rsidRDefault="00F77A4C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noProof/>
          <w:color w:val="000000"/>
          <w:lang w:eastAsia="ru-RU"/>
        </w:rPr>
        <w:drawing>
          <wp:anchor distT="0" distB="0" distL="114935" distR="114935" simplePos="0" relativeHeight="4" behindDoc="0" locked="0" layoutInCell="0" allowOverlap="1">
            <wp:simplePos x="0" y="0"/>
            <wp:positionH relativeFrom="column">
              <wp:posOffset>2705100</wp:posOffset>
            </wp:positionH>
            <wp:positionV relativeFrom="paragraph">
              <wp:posOffset>-213995</wp:posOffset>
            </wp:positionV>
            <wp:extent cx="393700" cy="4851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4EE" w:rsidRDefault="009424EE">
      <w:pPr>
        <w:jc w:val="right"/>
        <w:rPr>
          <w:rFonts w:ascii="Liberation Serif" w:hAnsi="Liberation Serif" w:cs="Liberation Serif"/>
          <w:b/>
          <w:bCs/>
          <w:color w:val="000000"/>
          <w:sz w:val="26"/>
          <w:szCs w:val="26"/>
          <w:lang w:eastAsia="ru-RU"/>
        </w:rPr>
      </w:pPr>
    </w:p>
    <w:p w:rsidR="009424EE" w:rsidRDefault="00F77A4C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УПРАВЛЕНИЕ ОБРАЗОВАНИЯ И МОЛОДЕЖНОЙ ПОЛИТИКИ</w:t>
      </w:r>
    </w:p>
    <w:p w:rsidR="009424EE" w:rsidRDefault="00F77A4C">
      <w:pPr>
        <w:pStyle w:val="1"/>
      </w:pPr>
      <w:r>
        <w:rPr>
          <w:rFonts w:ascii="Liberation Serif" w:hAnsi="Liberation Serif" w:cs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 w:rsidR="009424EE" w:rsidRDefault="009424EE">
      <w:pPr>
        <w:pStyle w:val="1"/>
        <w:rPr>
          <w:rFonts w:ascii="Liberation Serif" w:hAnsi="Liberation Serif" w:cs="Liberation Serif"/>
          <w:color w:val="000000"/>
          <w:sz w:val="40"/>
        </w:rPr>
      </w:pPr>
    </w:p>
    <w:p w:rsidR="009424EE" w:rsidRDefault="00F77A4C">
      <w:pPr>
        <w:pStyle w:val="1"/>
      </w:pPr>
      <w:r>
        <w:rPr>
          <w:rFonts w:ascii="Liberation Serif" w:hAnsi="Liberation Serif" w:cs="Liberation Serif"/>
          <w:bCs w:val="0"/>
          <w:color w:val="000000"/>
          <w:sz w:val="32"/>
          <w:szCs w:val="32"/>
        </w:rPr>
        <w:t>П Р И К А З</w:t>
      </w:r>
    </w:p>
    <w:p w:rsidR="009424EE" w:rsidRDefault="009424EE">
      <w:pPr>
        <w:rPr>
          <w:rFonts w:ascii="Liberation Serif" w:hAnsi="Liberation Serif" w:cs="Liberation Serif"/>
          <w:color w:val="000000"/>
          <w:sz w:val="20"/>
        </w:rPr>
      </w:pPr>
    </w:p>
    <w:p w:rsidR="009424EE" w:rsidRDefault="009424EE">
      <w:pPr>
        <w:rPr>
          <w:rFonts w:ascii="Liberation Serif" w:hAnsi="Liberation Serif" w:cs="Liberation Serif"/>
          <w:color w:val="000000"/>
          <w:sz w:val="20"/>
        </w:rPr>
      </w:pPr>
    </w:p>
    <w:p w:rsidR="009424EE" w:rsidRDefault="009424EE">
      <w:pPr>
        <w:rPr>
          <w:rFonts w:ascii="Liberation Serif" w:hAnsi="Liberation Serif" w:cs="Liberation Serif"/>
          <w:color w:val="000000"/>
          <w:sz w:val="26"/>
          <w:szCs w:val="26"/>
        </w:rPr>
      </w:pPr>
    </w:p>
    <w:p w:rsidR="009424EE" w:rsidRDefault="00F77A4C">
      <w:pPr>
        <w:rPr>
          <w:sz w:val="26"/>
          <w:szCs w:val="26"/>
        </w:rPr>
      </w:pPr>
      <w:r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     28.0</w:t>
      </w:r>
      <w:r w:rsidR="00D41781">
        <w:rPr>
          <w:rFonts w:ascii="Liberation Serif" w:eastAsia="Liberation Serif" w:hAnsi="Liberation Serif" w:cs="Liberation Serif"/>
          <w:color w:val="000000"/>
          <w:sz w:val="26"/>
          <w:szCs w:val="26"/>
        </w:rPr>
        <w:t>8</w:t>
      </w:r>
      <w:r>
        <w:rPr>
          <w:rFonts w:ascii="Liberation Serif" w:eastAsia="Liberation Serif" w:hAnsi="Liberation Serif" w:cs="Liberation Serif"/>
          <w:color w:val="000000"/>
          <w:sz w:val="26"/>
          <w:szCs w:val="26"/>
        </w:rPr>
        <w:t>.202</w:t>
      </w:r>
      <w:r w:rsidR="00D41781">
        <w:rPr>
          <w:rFonts w:ascii="Liberation Serif" w:eastAsia="Liberation Serif" w:hAnsi="Liberation Serif" w:cs="Liberation Serif"/>
          <w:color w:val="000000"/>
          <w:sz w:val="26"/>
          <w:szCs w:val="26"/>
        </w:rPr>
        <w:t>4</w:t>
      </w:r>
      <w:r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                         </w:t>
      </w:r>
      <w:r>
        <w:rPr>
          <w:rFonts w:ascii="Liberation Serif" w:hAnsi="Liberation Serif" w:cs="Liberation Serif"/>
          <w:color w:val="000000"/>
          <w:sz w:val="26"/>
          <w:szCs w:val="26"/>
        </w:rPr>
        <w:t>№</w:t>
      </w:r>
      <w:r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 </w:t>
      </w:r>
      <w:r w:rsidR="00D41781">
        <w:rPr>
          <w:rFonts w:ascii="Liberation Serif" w:eastAsia="Liberation Serif" w:hAnsi="Liberation Serif" w:cs="Liberation Serif"/>
          <w:color w:val="000000"/>
          <w:sz w:val="26"/>
          <w:szCs w:val="26"/>
        </w:rPr>
        <w:t>777</w:t>
      </w:r>
    </w:p>
    <w:p w:rsidR="009424EE" w:rsidRDefault="00F77A4C">
      <w:pPr>
        <w:pStyle w:val="a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6FC77" id="Прямая соединительная линия 2" o:spid="_x0000_s1026" style="position:absolute;z-index:2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-3.55pt,.35pt" to="1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5080" distB="5080" distL="5080" distR="5080" simplePos="0" relativeHeight="3" behindDoc="0" locked="0" layoutInCell="0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8A71C" id="Прямая соединительная линия 1" o:spid="_x0000_s1026" style="position:absolute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146.45pt,1.2pt" to="203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" o:allowincell="f" strokeweight=".26mm">
                <v:stroke joinstyle="miter" endcap="square"/>
              </v:line>
            </w:pict>
          </mc:Fallback>
        </mc:AlternateContent>
      </w:r>
      <w:r>
        <w:rPr>
          <w:rFonts w:ascii="Liberation Serif" w:eastAsia="Liberation Serif" w:hAnsi="Liberation Serif" w:cs="Liberation Serif"/>
          <w:color w:val="000000"/>
          <w:sz w:val="26"/>
          <w:szCs w:val="26"/>
        </w:rPr>
        <w:t xml:space="preserve">                                           </w:t>
      </w:r>
      <w:r>
        <w:rPr>
          <w:rFonts w:ascii="Liberation Serif" w:eastAsia="Liberation Serif" w:hAnsi="Liberation Serif" w:cs="Liberation Serif"/>
          <w:color w:val="000000"/>
          <w:sz w:val="24"/>
        </w:rPr>
        <w:t xml:space="preserve">               </w:t>
      </w:r>
    </w:p>
    <w:p w:rsidR="009424EE" w:rsidRDefault="00F77A4C">
      <w:pPr>
        <w:pStyle w:val="a4"/>
        <w:rPr>
          <w:sz w:val="24"/>
        </w:rPr>
      </w:pPr>
      <w:r>
        <w:rPr>
          <w:rFonts w:ascii="Liberation Serif" w:eastAsia="Liberation Serif" w:hAnsi="Liberation Serif" w:cs="Liberation Serif"/>
          <w:color w:val="000000"/>
          <w:w w:val="100"/>
          <w:sz w:val="24"/>
        </w:rPr>
        <w:t xml:space="preserve">                              </w:t>
      </w:r>
      <w:r>
        <w:rPr>
          <w:rFonts w:ascii="Liberation Serif" w:hAnsi="Liberation Serif" w:cs="Liberation Serif"/>
          <w:color w:val="000000"/>
          <w:w w:val="100"/>
          <w:sz w:val="24"/>
        </w:rPr>
        <w:t xml:space="preserve">г. Грязовец  </w:t>
      </w:r>
    </w:p>
    <w:p w:rsidR="009424EE" w:rsidRDefault="009424EE">
      <w:pPr>
        <w:pStyle w:val="a4"/>
        <w:rPr>
          <w:rFonts w:ascii="Liberation Serif" w:hAnsi="Liberation Serif" w:cs="Liberation Serif"/>
          <w:color w:val="000000"/>
          <w:w w:val="100"/>
        </w:rPr>
      </w:pPr>
    </w:p>
    <w:p w:rsidR="009424EE" w:rsidRDefault="009424EE">
      <w:pPr>
        <w:pStyle w:val="a4"/>
        <w:rPr>
          <w:rFonts w:ascii="Liberation Serif" w:hAnsi="Liberation Serif" w:cs="Liberation Serif"/>
          <w:color w:val="000000"/>
          <w:w w:val="100"/>
          <w:sz w:val="26"/>
          <w:szCs w:val="26"/>
        </w:rPr>
      </w:pPr>
    </w:p>
    <w:p w:rsidR="009424EE" w:rsidRDefault="00F77A4C">
      <w:pPr>
        <w:pStyle w:val="a4"/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Об утверждении плана мероприятий по </w:t>
      </w:r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реализации </w:t>
      </w:r>
      <w:proofErr w:type="spellStart"/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профориентационного</w:t>
      </w:r>
      <w:proofErr w:type="spellEnd"/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минимума</w:t>
      </w: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в </w:t>
      </w:r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общеобразовательных организациях </w:t>
      </w:r>
      <w:proofErr w:type="spellStart"/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Грязовецк</w:t>
      </w:r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го</w:t>
      </w:r>
      <w:proofErr w:type="spellEnd"/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муниципально</w:t>
      </w:r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го</w:t>
      </w: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</w:t>
      </w:r>
      <w:r w:rsidR="00D41781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округ</w:t>
      </w:r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а</w:t>
      </w: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</w:t>
      </w:r>
      <w:r w:rsidR="000741D6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в</w:t>
      </w: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202</w:t>
      </w:r>
      <w:r w:rsidR="00D41781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4</w:t>
      </w: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-202</w:t>
      </w:r>
      <w:r w:rsidR="00D41781"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>5</w:t>
      </w:r>
      <w:r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  <w:t xml:space="preserve"> учебный год</w:t>
      </w:r>
    </w:p>
    <w:p w:rsidR="009424EE" w:rsidRDefault="009424EE">
      <w:pPr>
        <w:pStyle w:val="a4"/>
        <w:jc w:val="center"/>
        <w:rPr>
          <w:rFonts w:ascii="Liberation Serif" w:hAnsi="Liberation Serif" w:cs="Liberation Serif"/>
          <w:b/>
          <w:bCs/>
          <w:color w:val="000000"/>
          <w:w w:val="100"/>
          <w:sz w:val="26"/>
          <w:szCs w:val="26"/>
        </w:rPr>
      </w:pPr>
    </w:p>
    <w:p w:rsidR="009424EE" w:rsidRDefault="009424EE">
      <w:pPr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9424EE" w:rsidRDefault="00F77A4C">
      <w:pPr>
        <w:jc w:val="both"/>
      </w:pPr>
      <w:r>
        <w:rPr>
          <w:rFonts w:ascii="Liberation Serif" w:hAnsi="Liberation Serif" w:cs="Liberation Serif"/>
          <w:color w:val="000000"/>
        </w:rPr>
        <w:tab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В целях совершенствования </w:t>
      </w:r>
      <w:proofErr w:type="spellStart"/>
      <w:r>
        <w:rPr>
          <w:rFonts w:ascii="Liberation Serif" w:hAnsi="Liberation Serif" w:cs="Liberation Serif"/>
          <w:color w:val="000000"/>
          <w:sz w:val="26"/>
          <w:szCs w:val="26"/>
        </w:rPr>
        <w:t>профориентационной</w:t>
      </w:r>
      <w:proofErr w:type="spellEnd"/>
      <w:r>
        <w:rPr>
          <w:rFonts w:ascii="Liberation Serif" w:hAnsi="Liberation Serif" w:cs="Liberation Serif"/>
          <w:color w:val="000000"/>
          <w:sz w:val="26"/>
          <w:szCs w:val="26"/>
        </w:rPr>
        <w:t xml:space="preserve"> работы и комплексного построения эффективной системы сопровождения профессионального самоопределения обучающихся в образовательных организациях </w:t>
      </w:r>
      <w:proofErr w:type="spellStart"/>
      <w:r>
        <w:rPr>
          <w:rFonts w:ascii="Liberation Serif" w:hAnsi="Liberation Serif" w:cs="Liberation Serif"/>
          <w:color w:val="000000"/>
          <w:sz w:val="26"/>
          <w:szCs w:val="26"/>
        </w:rPr>
        <w:t>Грязовецкого</w:t>
      </w:r>
      <w:proofErr w:type="spellEnd"/>
      <w:r>
        <w:rPr>
          <w:rFonts w:ascii="Liberation Serif" w:hAnsi="Liberation Serif" w:cs="Liberation Serif"/>
          <w:color w:val="000000"/>
          <w:sz w:val="26"/>
          <w:szCs w:val="26"/>
        </w:rPr>
        <w:t xml:space="preserve"> муниципального округа</w:t>
      </w:r>
    </w:p>
    <w:p w:rsidR="009424EE" w:rsidRDefault="00F77A4C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Liberation Serif"/>
          <w:b/>
          <w:color w:val="000000"/>
          <w:sz w:val="26"/>
          <w:szCs w:val="26"/>
        </w:rPr>
        <w:tab/>
        <w:t>ПРИКАЗЫВАЮ:</w:t>
      </w:r>
    </w:p>
    <w:p w:rsidR="00D41781" w:rsidRDefault="00D41781" w:rsidP="00D41781">
      <w:pPr>
        <w:pStyle w:val="2"/>
        <w:tabs>
          <w:tab w:val="left" w:pos="3600"/>
          <w:tab w:val="left" w:pos="3780"/>
        </w:tabs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proofErr w:type="gramStart"/>
      <w:r>
        <w:rPr>
          <w:sz w:val="28"/>
          <w:szCs w:val="28"/>
        </w:rPr>
        <w:t>план  мероприятий</w:t>
      </w:r>
      <w:proofErr w:type="gramEnd"/>
      <w:r>
        <w:rPr>
          <w:sz w:val="28"/>
          <w:szCs w:val="28"/>
        </w:rPr>
        <w:t xml:space="preserve"> (дорожную карту) по организации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в </w:t>
      </w:r>
      <w:proofErr w:type="spellStart"/>
      <w:r>
        <w:rPr>
          <w:sz w:val="28"/>
          <w:szCs w:val="28"/>
        </w:rPr>
        <w:t>Грязовецком</w:t>
      </w:r>
      <w:proofErr w:type="spellEnd"/>
      <w:r>
        <w:rPr>
          <w:sz w:val="28"/>
          <w:szCs w:val="28"/>
        </w:rPr>
        <w:t xml:space="preserve"> муниципальном округе на 2024-2025 учебный год (приложение 1).</w:t>
      </w:r>
    </w:p>
    <w:p w:rsidR="00D41781" w:rsidRDefault="00D41781" w:rsidP="00D41781">
      <w:pPr>
        <w:pStyle w:val="2"/>
        <w:tabs>
          <w:tab w:val="left" w:pos="3600"/>
          <w:tab w:val="left" w:pos="3780"/>
        </w:tabs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образовательных учреждений:</w:t>
      </w:r>
    </w:p>
    <w:p w:rsidR="00D41781" w:rsidRDefault="00D41781" w:rsidP="00D41781">
      <w:pPr>
        <w:pStyle w:val="2"/>
        <w:tabs>
          <w:tab w:val="left" w:pos="3600"/>
          <w:tab w:val="left" w:pos="3780"/>
        </w:tabs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Закрепить специалиста, ответственного за </w:t>
      </w:r>
      <w:proofErr w:type="spellStart"/>
      <w:r>
        <w:rPr>
          <w:sz w:val="28"/>
          <w:szCs w:val="28"/>
        </w:rPr>
        <w:t>профориентационную</w:t>
      </w:r>
      <w:proofErr w:type="spellEnd"/>
      <w:r>
        <w:rPr>
          <w:sz w:val="28"/>
          <w:szCs w:val="28"/>
        </w:rPr>
        <w:t xml:space="preserve"> работу с обучающимися в 2023-2024 учебном году.</w:t>
      </w:r>
    </w:p>
    <w:p w:rsidR="00D41781" w:rsidRDefault="00D41781" w:rsidP="00D41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Разработать и </w:t>
      </w:r>
      <w:proofErr w:type="gramStart"/>
      <w:r>
        <w:rPr>
          <w:sz w:val="28"/>
          <w:szCs w:val="28"/>
        </w:rPr>
        <w:t>утвердить  план</w:t>
      </w:r>
      <w:proofErr w:type="gramEnd"/>
      <w:r>
        <w:rPr>
          <w:sz w:val="28"/>
          <w:szCs w:val="28"/>
        </w:rPr>
        <w:t xml:space="preserve">   мероприятий по организации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в общеобразовательной организации на  2024-2025 учебный  год  в срок до 30.10.2024г.,  разместить их на официальном сайте учреждения и направить вышеуказанный документ в электронном виде учредителю.</w:t>
      </w:r>
    </w:p>
    <w:p w:rsidR="00D41781" w:rsidRDefault="00D41781" w:rsidP="00D417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</w:t>
      </w:r>
      <w:proofErr w:type="gramStart"/>
      <w:r>
        <w:rPr>
          <w:sz w:val="28"/>
          <w:szCs w:val="28"/>
        </w:rPr>
        <w:t>за  исполнением</w:t>
      </w:r>
      <w:proofErr w:type="gramEnd"/>
      <w:r>
        <w:rPr>
          <w:sz w:val="28"/>
          <w:szCs w:val="28"/>
        </w:rPr>
        <w:t xml:space="preserve">  приказа  возложить на заместителя начальника Управления образования и молодежной политики  </w:t>
      </w:r>
      <w:proofErr w:type="spellStart"/>
      <w:r>
        <w:rPr>
          <w:sz w:val="28"/>
          <w:szCs w:val="28"/>
        </w:rPr>
        <w:t>И.Н.Зубкову</w:t>
      </w:r>
      <w:proofErr w:type="spellEnd"/>
      <w:r>
        <w:rPr>
          <w:sz w:val="28"/>
          <w:szCs w:val="28"/>
        </w:rPr>
        <w:t>.</w:t>
      </w:r>
    </w:p>
    <w:p w:rsidR="009424EE" w:rsidRDefault="009424EE">
      <w:pPr>
        <w:ind w:right="-5"/>
        <w:jc w:val="both"/>
        <w:rPr>
          <w:rFonts w:ascii="Liberation Serif" w:hAnsi="Liberation Serif"/>
          <w:sz w:val="26"/>
          <w:szCs w:val="26"/>
        </w:rPr>
      </w:pPr>
    </w:p>
    <w:p w:rsidR="009424EE" w:rsidRDefault="009424EE">
      <w:pPr>
        <w:spacing w:line="360" w:lineRule="auto"/>
        <w:jc w:val="both"/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645"/>
        <w:gridCol w:w="3409"/>
        <w:gridCol w:w="3271"/>
      </w:tblGrid>
      <w:tr w:rsidR="009424EE">
        <w:trPr>
          <w:trHeight w:val="905"/>
        </w:trPr>
        <w:tc>
          <w:tcPr>
            <w:tcW w:w="3645" w:type="dxa"/>
            <w:shd w:val="clear" w:color="auto" w:fill="auto"/>
          </w:tcPr>
          <w:p w:rsidR="009424EE" w:rsidRPr="00D41781" w:rsidRDefault="00F77A4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D41781">
              <w:rPr>
                <w:rFonts w:ascii="Liberation Serif" w:hAnsi="Liberation Serif"/>
                <w:sz w:val="28"/>
                <w:szCs w:val="28"/>
                <w:lang w:eastAsia="ru-RU"/>
              </w:rPr>
              <w:t>Начальник Управления образования и молодежной</w:t>
            </w:r>
          </w:p>
          <w:p w:rsidR="009424EE" w:rsidRPr="00D41781" w:rsidRDefault="00F77A4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D41781">
              <w:rPr>
                <w:rFonts w:ascii="Liberation Serif" w:hAnsi="Liberation Serif"/>
                <w:sz w:val="28"/>
                <w:szCs w:val="28"/>
                <w:lang w:eastAsia="ru-RU"/>
              </w:rPr>
              <w:t>политики</w:t>
            </w:r>
          </w:p>
        </w:tc>
        <w:tc>
          <w:tcPr>
            <w:tcW w:w="3409" w:type="dxa"/>
            <w:shd w:val="clear" w:color="auto" w:fill="auto"/>
          </w:tcPr>
          <w:p w:rsidR="009424EE" w:rsidRPr="00D41781" w:rsidRDefault="00A02967">
            <w:pPr>
              <w:widowControl w:val="0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F16E02C" wp14:editId="5BA2F051">
                  <wp:extent cx="1097280" cy="579991"/>
                  <wp:effectExtent l="0" t="0" r="7620" b="0"/>
                  <wp:docPr id="4" name="Рисунок 4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71" w:type="dxa"/>
            <w:shd w:val="clear" w:color="auto" w:fill="auto"/>
          </w:tcPr>
          <w:p w:rsidR="009424EE" w:rsidRPr="00D41781" w:rsidRDefault="009424EE">
            <w:pPr>
              <w:widowControl w:val="0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  <w:p w:rsidR="009424EE" w:rsidRPr="00D41781" w:rsidRDefault="00F77A4C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  <w:r w:rsidRPr="00D41781"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Pr="00D41781">
              <w:rPr>
                <w:rFonts w:ascii="Liberation Serif" w:hAnsi="Liberation Serif"/>
                <w:sz w:val="28"/>
                <w:szCs w:val="28"/>
                <w:lang w:eastAsia="ru-RU"/>
              </w:rPr>
              <w:t>Т.А.Патракеева</w:t>
            </w:r>
            <w:proofErr w:type="spellEnd"/>
          </w:p>
        </w:tc>
      </w:tr>
    </w:tbl>
    <w:p w:rsidR="009424EE" w:rsidRDefault="009424EE">
      <w:pPr>
        <w:rPr>
          <w:rFonts w:ascii="Liberation Serif" w:hAnsi="Liberation Serif"/>
          <w:sz w:val="26"/>
          <w:szCs w:val="26"/>
        </w:rPr>
        <w:sectPr w:rsidR="009424EE">
          <w:pgSz w:w="11906" w:h="16838"/>
          <w:pgMar w:top="1134" w:right="1070" w:bottom="1134" w:left="1701" w:header="0" w:footer="0" w:gutter="0"/>
          <w:cols w:space="720"/>
          <w:formProt w:val="0"/>
          <w:docGrid w:linePitch="360"/>
        </w:sectPr>
      </w:pPr>
    </w:p>
    <w:p w:rsidR="009424EE" w:rsidRDefault="009424EE"/>
    <w:tbl>
      <w:tblPr>
        <w:tblW w:w="15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11"/>
        <w:gridCol w:w="6524"/>
      </w:tblGrid>
      <w:tr w:rsidR="009424EE">
        <w:tc>
          <w:tcPr>
            <w:tcW w:w="8610" w:type="dxa"/>
          </w:tcPr>
          <w:p w:rsidR="009424EE" w:rsidRDefault="009424EE">
            <w:pPr>
              <w:widowControl w:val="0"/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524" w:type="dxa"/>
          </w:tcPr>
          <w:p w:rsidR="009424EE" w:rsidRDefault="00F77A4C" w:rsidP="000741D6">
            <w:pPr>
              <w:pStyle w:val="a4"/>
              <w:jc w:val="both"/>
              <w:rPr>
                <w:color w:val="111111"/>
              </w:rPr>
            </w:pPr>
            <w:r>
              <w:rPr>
                <w:color w:val="111111"/>
                <w:sz w:val="22"/>
                <w:szCs w:val="22"/>
              </w:rPr>
              <w:t xml:space="preserve">Приложение к приказу Управления образования и молодежной политики № </w:t>
            </w:r>
            <w:r w:rsidR="00D41781">
              <w:rPr>
                <w:color w:val="111111"/>
                <w:sz w:val="22"/>
                <w:szCs w:val="22"/>
              </w:rPr>
              <w:t>777</w:t>
            </w:r>
            <w:r>
              <w:rPr>
                <w:color w:val="111111"/>
                <w:sz w:val="22"/>
                <w:szCs w:val="22"/>
              </w:rPr>
              <w:t xml:space="preserve"> от 28.0</w:t>
            </w:r>
            <w:r w:rsidR="00D41781">
              <w:rPr>
                <w:color w:val="111111"/>
                <w:sz w:val="22"/>
                <w:szCs w:val="22"/>
              </w:rPr>
              <w:t>8</w:t>
            </w:r>
            <w:r>
              <w:rPr>
                <w:color w:val="111111"/>
                <w:sz w:val="22"/>
                <w:szCs w:val="22"/>
              </w:rPr>
              <w:t>.202</w:t>
            </w:r>
            <w:r w:rsidR="00D41781">
              <w:rPr>
                <w:color w:val="111111"/>
                <w:sz w:val="22"/>
                <w:szCs w:val="22"/>
              </w:rPr>
              <w:t>4</w:t>
            </w:r>
            <w:r>
              <w:rPr>
                <w:color w:val="111111"/>
                <w:sz w:val="22"/>
                <w:szCs w:val="22"/>
              </w:rPr>
              <w:t xml:space="preserve"> «</w:t>
            </w:r>
            <w:r w:rsidR="000741D6" w:rsidRPr="000741D6">
              <w:rPr>
                <w:rFonts w:ascii="Liberation Serif" w:hAnsi="Liberation Serif" w:cs="Liberation Serif"/>
                <w:bCs/>
                <w:color w:val="000000"/>
                <w:w w:val="100"/>
                <w:sz w:val="22"/>
                <w:szCs w:val="22"/>
              </w:rPr>
              <w:t xml:space="preserve">Об утверждении плана мероприятий по реализации </w:t>
            </w:r>
            <w:proofErr w:type="spellStart"/>
            <w:r w:rsidR="000741D6" w:rsidRPr="000741D6">
              <w:rPr>
                <w:rFonts w:ascii="Liberation Serif" w:hAnsi="Liberation Serif" w:cs="Liberation Serif"/>
                <w:bCs/>
                <w:color w:val="000000"/>
                <w:w w:val="100"/>
                <w:sz w:val="22"/>
                <w:szCs w:val="22"/>
              </w:rPr>
              <w:t>профориентационного</w:t>
            </w:r>
            <w:proofErr w:type="spellEnd"/>
            <w:r w:rsidR="000741D6" w:rsidRPr="000741D6">
              <w:rPr>
                <w:rFonts w:ascii="Liberation Serif" w:hAnsi="Liberation Serif" w:cs="Liberation Serif"/>
                <w:bCs/>
                <w:color w:val="000000"/>
                <w:w w:val="100"/>
                <w:sz w:val="22"/>
                <w:szCs w:val="22"/>
              </w:rPr>
              <w:t xml:space="preserve"> минимума в общеобразовательных организациях </w:t>
            </w:r>
            <w:proofErr w:type="spellStart"/>
            <w:r w:rsidR="000741D6" w:rsidRPr="000741D6">
              <w:rPr>
                <w:rFonts w:ascii="Liberation Serif" w:hAnsi="Liberation Serif" w:cs="Liberation Serif"/>
                <w:bCs/>
                <w:color w:val="000000"/>
                <w:w w:val="100"/>
                <w:sz w:val="22"/>
                <w:szCs w:val="22"/>
              </w:rPr>
              <w:t>Грязовецкго</w:t>
            </w:r>
            <w:proofErr w:type="spellEnd"/>
            <w:r w:rsidR="000741D6" w:rsidRPr="000741D6">
              <w:rPr>
                <w:rFonts w:ascii="Liberation Serif" w:hAnsi="Liberation Serif" w:cs="Liberation Serif"/>
                <w:bCs/>
                <w:color w:val="000000"/>
                <w:w w:val="100"/>
                <w:sz w:val="22"/>
                <w:szCs w:val="22"/>
              </w:rPr>
              <w:t xml:space="preserve"> муниципального округа в 2024-2025 учебный год</w:t>
            </w:r>
            <w:r>
              <w:rPr>
                <w:color w:val="111111"/>
                <w:sz w:val="22"/>
                <w:szCs w:val="22"/>
              </w:rPr>
              <w:t>»</w:t>
            </w:r>
          </w:p>
        </w:tc>
      </w:tr>
    </w:tbl>
    <w:p w:rsidR="009424EE" w:rsidRDefault="009424EE"/>
    <w:p w:rsidR="009424EE" w:rsidRDefault="00F77A4C">
      <w:pPr>
        <w:jc w:val="center"/>
        <w:rPr>
          <w:b/>
        </w:rPr>
      </w:pPr>
      <w:r>
        <w:rPr>
          <w:b/>
        </w:rPr>
        <w:t xml:space="preserve">План мероприятий </w:t>
      </w:r>
    </w:p>
    <w:p w:rsidR="000741D6" w:rsidRDefault="000741D6">
      <w:pPr>
        <w:ind w:left="-36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0741D6">
        <w:rPr>
          <w:rFonts w:ascii="Liberation Serif" w:hAnsi="Liberation Serif" w:cs="Liberation Serif"/>
          <w:b/>
          <w:bCs/>
          <w:color w:val="000000"/>
        </w:rPr>
        <w:t xml:space="preserve">по реализации </w:t>
      </w:r>
      <w:proofErr w:type="spellStart"/>
      <w:r w:rsidRPr="000741D6">
        <w:rPr>
          <w:rFonts w:ascii="Liberation Serif" w:hAnsi="Liberation Serif" w:cs="Liberation Serif"/>
          <w:b/>
          <w:bCs/>
          <w:color w:val="000000"/>
        </w:rPr>
        <w:t>профориентационного</w:t>
      </w:r>
      <w:proofErr w:type="spellEnd"/>
      <w:r w:rsidRPr="000741D6">
        <w:rPr>
          <w:rFonts w:ascii="Liberation Serif" w:hAnsi="Liberation Serif" w:cs="Liberation Serif"/>
          <w:b/>
          <w:bCs/>
          <w:color w:val="000000"/>
        </w:rPr>
        <w:t xml:space="preserve"> минимума в общеобразовательных организациях</w:t>
      </w:r>
    </w:p>
    <w:p w:rsidR="009424EE" w:rsidRPr="000741D6" w:rsidRDefault="000741D6">
      <w:pPr>
        <w:ind w:left="-36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0741D6">
        <w:rPr>
          <w:rFonts w:ascii="Liberation Serif" w:hAnsi="Liberation Serif" w:cs="Liberation Serif"/>
          <w:b/>
          <w:bCs/>
          <w:color w:val="000000"/>
        </w:rPr>
        <w:t xml:space="preserve"> </w:t>
      </w:r>
      <w:proofErr w:type="spellStart"/>
      <w:r w:rsidRPr="000741D6">
        <w:rPr>
          <w:rFonts w:ascii="Liberation Serif" w:hAnsi="Liberation Serif" w:cs="Liberation Serif"/>
          <w:b/>
          <w:bCs/>
          <w:color w:val="000000"/>
        </w:rPr>
        <w:t>Грязовецкго</w:t>
      </w:r>
      <w:proofErr w:type="spellEnd"/>
      <w:r w:rsidRPr="000741D6">
        <w:rPr>
          <w:rFonts w:ascii="Liberation Serif" w:hAnsi="Liberation Serif" w:cs="Liberation Serif"/>
          <w:b/>
          <w:bCs/>
          <w:color w:val="000000"/>
        </w:rPr>
        <w:t xml:space="preserve"> муниципального округа в 2024-2025 учебный год</w:t>
      </w:r>
    </w:p>
    <w:p w:rsidR="000741D6" w:rsidRPr="000741D6" w:rsidRDefault="000741D6">
      <w:pPr>
        <w:ind w:left="-360"/>
        <w:jc w:val="center"/>
        <w:rPr>
          <w:b/>
        </w:rPr>
      </w:pPr>
    </w:p>
    <w:tbl>
      <w:tblPr>
        <w:tblW w:w="14887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9"/>
        <w:gridCol w:w="7427"/>
        <w:gridCol w:w="1612"/>
        <w:gridCol w:w="5179"/>
      </w:tblGrid>
      <w:tr w:rsidR="009424EE" w:rsidTr="00821D9C">
        <w:trPr>
          <w:trHeight w:val="36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реализации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9424EE" w:rsidTr="00821D9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24EE" w:rsidTr="00821D9C">
        <w:trPr>
          <w:trHeight w:val="360"/>
        </w:trPr>
        <w:tc>
          <w:tcPr>
            <w:tcW w:w="1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Default="00F77A4C">
            <w:pPr>
              <w:widowControl w:val="0"/>
              <w:jc w:val="center"/>
              <w:rPr>
                <w:b/>
              </w:rPr>
            </w:pPr>
            <w:bookmarkStart w:id="1" w:name="Par253"/>
            <w:bookmarkEnd w:id="1"/>
            <w:r>
              <w:rPr>
                <w:b/>
              </w:rPr>
              <w:t xml:space="preserve">1. Организационное, нормативное и методическое сопровождение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</w:rPr>
              <w:t xml:space="preserve"> работы с обучающимися</w:t>
            </w:r>
          </w:p>
        </w:tc>
      </w:tr>
      <w:tr w:rsidR="009424EE" w:rsidTr="00821D9C">
        <w:trPr>
          <w:trHeight w:val="73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D41781" w:rsidRDefault="00F77A4C">
            <w:pPr>
              <w:widowControl w:val="0"/>
            </w:pPr>
            <w:r w:rsidRPr="00D41781">
              <w:t>1.1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D41781" w:rsidRDefault="00F77A4C">
            <w:pPr>
              <w:widowControl w:val="0"/>
              <w:jc w:val="both"/>
            </w:pPr>
            <w:r w:rsidRPr="00D41781">
              <w:t xml:space="preserve">Закрепление в каждой общеобразовательной организации специалиста, ответственного за </w:t>
            </w:r>
            <w:proofErr w:type="spellStart"/>
            <w:r w:rsidRPr="00D41781">
              <w:t>профориентационную</w:t>
            </w:r>
            <w:proofErr w:type="spellEnd"/>
            <w:r w:rsidRPr="00D41781">
              <w:t xml:space="preserve"> работу с обучающимися.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D41781" w:rsidRDefault="00F77A4C">
            <w:pPr>
              <w:widowControl w:val="0"/>
              <w:jc w:val="center"/>
            </w:pPr>
            <w:r w:rsidRPr="00D41781">
              <w:t xml:space="preserve">До </w:t>
            </w:r>
            <w:r w:rsidR="00D41781" w:rsidRPr="00D41781">
              <w:t>30 августа</w:t>
            </w:r>
          </w:p>
          <w:p w:rsidR="009424EE" w:rsidRPr="00D41781" w:rsidRDefault="00F77A4C" w:rsidP="00D41781">
            <w:pPr>
              <w:widowControl w:val="0"/>
              <w:jc w:val="center"/>
            </w:pPr>
            <w:r w:rsidRPr="00D41781">
              <w:t>202</w:t>
            </w:r>
            <w:r w:rsidR="00D41781" w:rsidRPr="00D41781">
              <w:t>4</w:t>
            </w:r>
            <w:r w:rsidRPr="00D41781">
              <w:t xml:space="preserve"> 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Pr="00D41781" w:rsidRDefault="00F77A4C" w:rsidP="00D41781">
            <w:pPr>
              <w:widowControl w:val="0"/>
              <w:jc w:val="both"/>
            </w:pPr>
            <w:r w:rsidRPr="00D41781">
              <w:t xml:space="preserve">Управление образования </w:t>
            </w:r>
            <w:r w:rsidR="00D41781" w:rsidRPr="00D41781">
              <w:t xml:space="preserve">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</w:t>
            </w:r>
            <w:r w:rsidR="00D41781" w:rsidRPr="00D41781">
              <w:t>округа</w:t>
            </w:r>
            <w:r w:rsidRPr="00D41781">
              <w:t>;</w:t>
            </w:r>
            <w:r w:rsidR="00D41781" w:rsidRPr="00D41781">
              <w:t xml:space="preserve"> </w:t>
            </w: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5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1.2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 w:rsidP="00821D9C">
            <w:pPr>
              <w:widowControl w:val="0"/>
              <w:jc w:val="both"/>
            </w:pPr>
            <w:r w:rsidRPr="00821D9C">
              <w:t xml:space="preserve">Утверждение планов </w:t>
            </w:r>
            <w:proofErr w:type="spellStart"/>
            <w:r w:rsidRPr="00821D9C">
              <w:t>профориентационной</w:t>
            </w:r>
            <w:proofErr w:type="spellEnd"/>
            <w:r w:rsidRPr="00821D9C">
              <w:t xml:space="preserve"> работы с обучающимися на 202</w:t>
            </w:r>
            <w:r w:rsidR="00821D9C" w:rsidRPr="00821D9C">
              <w:t>4</w:t>
            </w:r>
            <w:r w:rsidRPr="00821D9C">
              <w:t>/202</w:t>
            </w:r>
            <w:r w:rsidR="00821D9C" w:rsidRPr="00821D9C">
              <w:t>5</w:t>
            </w:r>
            <w:r w:rsidRPr="00821D9C">
              <w:t xml:space="preserve"> учебный год на муниципальном уровне  и уровне образовательных организаций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center"/>
            </w:pPr>
            <w:r w:rsidRPr="00D41781">
              <w:t xml:space="preserve"> До 30 августа</w:t>
            </w:r>
          </w:p>
          <w:p w:rsidR="009424EE" w:rsidRPr="00D41781" w:rsidRDefault="00821D9C" w:rsidP="00821D9C">
            <w:pPr>
              <w:widowControl w:val="0"/>
              <w:jc w:val="center"/>
              <w:rPr>
                <w:color w:val="FF0000"/>
              </w:rPr>
            </w:pPr>
            <w:r w:rsidRPr="00D41781">
              <w:t>2024 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Pr="00D41781" w:rsidRDefault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1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1.3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both"/>
            </w:pPr>
            <w:r w:rsidRPr="00821D9C">
              <w:t>Просмотр открытых онлайн-уроков, реализуемых с учетом опыта цикла открытых уроков  «</w:t>
            </w:r>
            <w:proofErr w:type="spellStart"/>
            <w:r w:rsidRPr="00821D9C">
              <w:t>ПроеКТОриЯ</w:t>
            </w:r>
            <w:proofErr w:type="spellEnd"/>
            <w:r w:rsidRPr="00821D9C">
              <w:t>», направленных на раннюю профориентацию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Pr="00D41781" w:rsidRDefault="00F77A4C">
            <w:pPr>
              <w:widowControl w:val="0"/>
              <w:ind w:right="57"/>
            </w:pPr>
            <w:r w:rsidRPr="00D41781">
              <w:t>Муниципальный координатор Зубкова И.Н.,</w:t>
            </w:r>
          </w:p>
          <w:p w:rsidR="009424EE" w:rsidRPr="00D41781" w:rsidRDefault="00F77A4C">
            <w:pPr>
              <w:widowControl w:val="0"/>
              <w:jc w:val="both"/>
              <w:rPr>
                <w:color w:val="FF0000"/>
              </w:rPr>
            </w:pPr>
            <w:r w:rsidRPr="00D41781">
              <w:t>Руководители ОО</w:t>
            </w:r>
          </w:p>
        </w:tc>
      </w:tr>
      <w:tr w:rsidR="009424EE" w:rsidTr="00821D9C">
        <w:trPr>
          <w:trHeight w:val="1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1.4.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ind w:left="57" w:right="57"/>
            </w:pPr>
            <w:r w:rsidRPr="00821D9C">
              <w:t>Участие в проекте «Билет в будущее»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 w:rsidP="00821D9C">
            <w:pPr>
              <w:widowControl w:val="0"/>
              <w:ind w:firstLine="66"/>
              <w:jc w:val="center"/>
            </w:pPr>
            <w:r w:rsidRPr="00821D9C">
              <w:t>Сентябрь-декабрь 202</w:t>
            </w:r>
            <w:r w:rsidR="00821D9C" w:rsidRPr="00821D9C">
              <w:t>4</w:t>
            </w:r>
            <w:r w:rsidRPr="00821D9C">
              <w:t>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Pr="00D41781" w:rsidRDefault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424EE" w:rsidRPr="00D41781" w:rsidRDefault="00F77A4C">
            <w:pPr>
              <w:widowControl w:val="0"/>
              <w:ind w:right="57"/>
            </w:pPr>
            <w:r w:rsidRPr="00D41781">
              <w:t>Муниципальный координатор Зубкова И.Н.</w:t>
            </w:r>
          </w:p>
          <w:p w:rsidR="009424EE" w:rsidRPr="00D41781" w:rsidRDefault="00F77A4C">
            <w:pPr>
              <w:widowControl w:val="0"/>
              <w:ind w:right="57"/>
              <w:rPr>
                <w:color w:val="FF0000"/>
              </w:rPr>
            </w:pPr>
            <w:r w:rsidRPr="00D41781">
              <w:t>Руководители ОО</w:t>
            </w:r>
          </w:p>
        </w:tc>
      </w:tr>
      <w:tr w:rsidR="009424EE" w:rsidTr="00821D9C">
        <w:trPr>
          <w:trHeight w:val="1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1.5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both"/>
            </w:pPr>
            <w:r w:rsidRPr="00821D9C">
              <w:t>Организация, проведение семинаров, круглых столов, по вопросам профориентации в муниципальном районе (городском округе)</w:t>
            </w:r>
          </w:p>
          <w:p w:rsidR="009424EE" w:rsidRPr="00821D9C" w:rsidRDefault="00F77A4C">
            <w:pPr>
              <w:widowControl w:val="0"/>
              <w:jc w:val="both"/>
              <w:rPr>
                <w:i/>
              </w:rPr>
            </w:pPr>
            <w:r w:rsidRPr="00821D9C">
              <w:rPr>
                <w:i/>
              </w:rPr>
              <w:t>Реализация межведомственного районного проекта «Мое профессиональное будущее»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81" w:rsidRPr="00D41781" w:rsidRDefault="00D41781" w:rsidP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424EE" w:rsidRPr="00D41781" w:rsidRDefault="00F77A4C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1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lastRenderedPageBreak/>
              <w:t>1.6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 w:rsidP="00821D9C">
            <w:pPr>
              <w:widowControl w:val="0"/>
              <w:jc w:val="both"/>
            </w:pPr>
            <w:r w:rsidRPr="00821D9C">
              <w:t xml:space="preserve">Организация и проведение Единого дня профориентации в общеобразовательных организациях </w:t>
            </w:r>
            <w:proofErr w:type="spellStart"/>
            <w:r w:rsidRPr="00821D9C">
              <w:t>о</w:t>
            </w:r>
            <w:r w:rsidR="00821D9C" w:rsidRPr="00821D9C">
              <w:t>округа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 w:rsidP="00821D9C">
            <w:pPr>
              <w:widowControl w:val="0"/>
              <w:jc w:val="center"/>
            </w:pPr>
            <w:r w:rsidRPr="00821D9C">
              <w:t>Ноябрь 202</w:t>
            </w:r>
            <w:r w:rsidR="00821D9C" w:rsidRPr="00821D9C">
              <w:t>4</w:t>
            </w:r>
            <w:r w:rsidRPr="00821D9C">
              <w:t xml:space="preserve">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81" w:rsidRPr="00D41781" w:rsidRDefault="00D41781" w:rsidP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424EE" w:rsidRPr="00D41781" w:rsidRDefault="00D41781" w:rsidP="00D41781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26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1.7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both"/>
            </w:pPr>
            <w:r w:rsidRPr="00821D9C">
              <w:t xml:space="preserve">Включение в систему внеурочной деятельности обучающихся 1-11 классов общеобразовательных организаций </w:t>
            </w:r>
            <w:proofErr w:type="spellStart"/>
            <w:r w:rsidRPr="00821D9C">
              <w:t>профориентационных</w:t>
            </w:r>
            <w:proofErr w:type="spellEnd"/>
            <w:r w:rsidRPr="00821D9C">
              <w:t xml:space="preserve"> экскурсий на предприятия муниципального района (городского округа) с прохождением профессиональных проб</w:t>
            </w:r>
          </w:p>
          <w:p w:rsidR="009424EE" w:rsidRPr="00821D9C" w:rsidRDefault="00F77A4C">
            <w:pPr>
              <w:widowControl w:val="0"/>
              <w:jc w:val="both"/>
            </w:pPr>
            <w:r w:rsidRPr="00821D9C">
              <w:rPr>
                <w:i/>
              </w:rPr>
              <w:t>ОАО  «Северное молоко», БУЗ «</w:t>
            </w:r>
            <w:proofErr w:type="spellStart"/>
            <w:r w:rsidRPr="00821D9C">
              <w:rPr>
                <w:i/>
              </w:rPr>
              <w:t>Грязовецкая</w:t>
            </w:r>
            <w:proofErr w:type="spellEnd"/>
            <w:r w:rsidRPr="00821D9C">
              <w:rPr>
                <w:i/>
              </w:rPr>
              <w:t xml:space="preserve"> центральная районная больница», Племенной завод – колхоз «Аврора», племенной завод – колхоз «им.50-летия СССР», </w:t>
            </w:r>
            <w:r w:rsidRPr="00821D9C">
              <w:rPr>
                <w:rFonts w:eastAsia="Calibri"/>
              </w:rPr>
              <w:t xml:space="preserve"> </w:t>
            </w:r>
            <w:r w:rsidRPr="00821D9C">
              <w:rPr>
                <w:rFonts w:eastAsia="Calibri"/>
                <w:i/>
              </w:rPr>
              <w:t>ООО «</w:t>
            </w:r>
            <w:proofErr w:type="spellStart"/>
            <w:r w:rsidRPr="00821D9C">
              <w:rPr>
                <w:rFonts w:eastAsia="Calibri"/>
                <w:i/>
              </w:rPr>
              <w:t>ВохтогаЛесДрев</w:t>
            </w:r>
            <w:proofErr w:type="spellEnd"/>
            <w:r w:rsidRPr="00821D9C">
              <w:rPr>
                <w:rFonts w:eastAsia="Calibri"/>
                <w:i/>
              </w:rPr>
              <w:t xml:space="preserve">», </w:t>
            </w:r>
            <w:proofErr w:type="spellStart"/>
            <w:r w:rsidRPr="00821D9C">
              <w:rPr>
                <w:rFonts w:eastAsia="Calibri"/>
                <w:i/>
              </w:rPr>
              <w:t>ООО»МонзаЖелТранс</w:t>
            </w:r>
            <w:proofErr w:type="spellEnd"/>
            <w:r w:rsidRPr="00821D9C">
              <w:rPr>
                <w:rFonts w:eastAsia="Calibri"/>
                <w:i/>
              </w:rPr>
              <w:t>», Почта России, Северная железная дорога,  МО МВД России «</w:t>
            </w:r>
            <w:proofErr w:type="spellStart"/>
            <w:r w:rsidRPr="00821D9C">
              <w:rPr>
                <w:rFonts w:eastAsia="Calibri"/>
                <w:i/>
              </w:rPr>
              <w:t>Грязовецкий</w:t>
            </w:r>
            <w:proofErr w:type="spellEnd"/>
            <w:r w:rsidRPr="00821D9C">
              <w:rPr>
                <w:rFonts w:eastAsia="Calibri"/>
                <w:i/>
              </w:rPr>
              <w:t>, Пожарная часть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81" w:rsidRPr="00D41781" w:rsidRDefault="00D41781" w:rsidP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424EE" w:rsidRPr="00D41781" w:rsidRDefault="00D41781" w:rsidP="00D41781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3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1.8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both"/>
            </w:pPr>
            <w:r w:rsidRPr="00821D9C">
              <w:t>Организация сетевого взаимодействия организаций общего образования с негосударственным сектором и формирование механизмов государственно-частного партнерства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81" w:rsidRPr="00D41781" w:rsidRDefault="00D41781" w:rsidP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424EE" w:rsidRPr="00D41781" w:rsidRDefault="00D41781" w:rsidP="00D41781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55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1.9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both"/>
            </w:pPr>
            <w:r w:rsidRPr="00821D9C">
              <w:t>Создание и информационное наполнение на сайтах образовательных организаций разделов по профориентации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781" w:rsidRPr="00D41781" w:rsidRDefault="00D41781" w:rsidP="00D41781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424EE" w:rsidRPr="00D41781" w:rsidRDefault="00D41781" w:rsidP="00D41781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9424EE" w:rsidTr="00821D9C">
        <w:trPr>
          <w:trHeight w:val="69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1.10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 w:rsidP="00821D9C">
            <w:pPr>
              <w:widowControl w:val="0"/>
              <w:jc w:val="both"/>
            </w:pPr>
            <w:r w:rsidRPr="00821D9C">
              <w:t>Поиск, отбор и ежегодная трансляция (в форме круглых столов) лучших практик, обеспечивающих профессиональное самоопределение и личностно-ориентированное развитие обучающихся образовательных организаций муниципального округа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Pr="00D41781" w:rsidRDefault="00F77A4C">
            <w:pPr>
              <w:widowControl w:val="0"/>
            </w:pPr>
            <w:r w:rsidRPr="00D41781">
              <w:t>Муниципальный координатор Зубкова И.Н.</w:t>
            </w:r>
          </w:p>
        </w:tc>
      </w:tr>
      <w:tr w:rsidR="009424EE" w:rsidTr="00821D9C">
        <w:trPr>
          <w:trHeight w:val="69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</w:pPr>
            <w:r w:rsidRPr="00821D9C">
              <w:t>1.11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 w:rsidP="00821D9C">
            <w:pPr>
              <w:widowControl w:val="0"/>
              <w:jc w:val="both"/>
            </w:pPr>
            <w:r w:rsidRPr="00821D9C">
              <w:t xml:space="preserve">Оказание методической и консультационной помощи специалистам образовательных организаций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муниципального округа, ответственным за </w:t>
            </w:r>
            <w:proofErr w:type="spellStart"/>
            <w:r w:rsidRPr="00821D9C">
              <w:t>профориентационную</w:t>
            </w:r>
            <w:proofErr w:type="spellEnd"/>
            <w:r w:rsidRPr="00821D9C">
              <w:t xml:space="preserve"> работу в образовательных организациях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24EE" w:rsidRPr="00821D9C" w:rsidRDefault="00F77A4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4EE" w:rsidRPr="00D41781" w:rsidRDefault="00F77A4C">
            <w:pPr>
              <w:widowControl w:val="0"/>
            </w:pPr>
            <w:r w:rsidRPr="00D41781">
              <w:t>Муниципальный координатор Зубкова И.Н.</w:t>
            </w:r>
          </w:p>
        </w:tc>
      </w:tr>
      <w:tr w:rsidR="00821D9C" w:rsidTr="00821D9C">
        <w:trPr>
          <w:trHeight w:val="1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1.12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t xml:space="preserve">Проведение </w:t>
            </w:r>
            <w:proofErr w:type="spellStart"/>
            <w:r w:rsidRPr="00821D9C">
              <w:t>профориентационной</w:t>
            </w:r>
            <w:proofErr w:type="spellEnd"/>
            <w:r w:rsidRPr="00821D9C">
              <w:t xml:space="preserve"> акции «Истории успешных выпускников»</w:t>
            </w:r>
          </w:p>
          <w:p w:rsidR="00821D9C" w:rsidRPr="00821D9C" w:rsidRDefault="00821D9C" w:rsidP="00821D9C">
            <w:pPr>
              <w:widowControl w:val="0"/>
              <w:jc w:val="both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Март 2025 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Профессиональные образовательные организации, образовательные организации высшего образования, 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Tr="00821D9C">
        <w:trPr>
          <w:trHeight w:val="1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1.13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t xml:space="preserve">Организация трудовых практик старшеклассников на базе </w:t>
            </w:r>
            <w:r w:rsidRPr="00821D9C">
              <w:lastRenderedPageBreak/>
              <w:t>предприятий муниципального округа в летний период.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lastRenderedPageBreak/>
              <w:t xml:space="preserve">Ежегодно, </w:t>
            </w:r>
            <w:r w:rsidRPr="00821D9C">
              <w:lastRenderedPageBreak/>
              <w:t>июнь-август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lastRenderedPageBreak/>
              <w:t xml:space="preserve">Управление образования и молодежной </w:t>
            </w:r>
            <w:r w:rsidRPr="00821D9C">
              <w:lastRenderedPageBreak/>
              <w:t xml:space="preserve">политики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муниципального округа; </w:t>
            </w:r>
          </w:p>
          <w:p w:rsidR="00821D9C" w:rsidRPr="00821D9C" w:rsidRDefault="00821D9C" w:rsidP="00821D9C">
            <w:pPr>
              <w:widowControl w:val="0"/>
              <w:jc w:val="both"/>
            </w:pPr>
            <w:r w:rsidRPr="00821D9C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  <w:p w:rsidR="00821D9C" w:rsidRPr="00821D9C" w:rsidRDefault="00821D9C" w:rsidP="00821D9C">
            <w:pPr>
              <w:widowControl w:val="0"/>
            </w:pPr>
          </w:p>
        </w:tc>
      </w:tr>
      <w:tr w:rsidR="00821D9C" w:rsidRPr="00D41781" w:rsidTr="00821D9C">
        <w:trPr>
          <w:trHeight w:val="321"/>
        </w:trPr>
        <w:tc>
          <w:tcPr>
            <w:tcW w:w="1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center"/>
              <w:rPr>
                <w:b/>
                <w:color w:val="FF0000"/>
              </w:rPr>
            </w:pPr>
            <w:bookmarkStart w:id="2" w:name="Par348"/>
            <w:bookmarkEnd w:id="2"/>
            <w:r w:rsidRPr="00821D9C">
              <w:rPr>
                <w:b/>
              </w:rPr>
              <w:lastRenderedPageBreak/>
              <w:t>2. Обеспечение информированности образовательных учреждений о рынке труда, образовательных услуг и перспективной потребности в кадрах в округе, регионе</w:t>
            </w:r>
          </w:p>
        </w:tc>
      </w:tr>
      <w:tr w:rsidR="00821D9C" w:rsidRPr="00D41781" w:rsidTr="00821D9C">
        <w:trPr>
          <w:trHeight w:val="127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2.1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t>Информирование педагогов, обучающихся образовательных организаций и их родителей:</w:t>
            </w:r>
          </w:p>
          <w:p w:rsidR="00821D9C" w:rsidRPr="00821D9C" w:rsidRDefault="00821D9C" w:rsidP="00821D9C">
            <w:pPr>
              <w:widowControl w:val="0"/>
              <w:jc w:val="both"/>
            </w:pPr>
            <w:r w:rsidRPr="00821D9C">
              <w:t xml:space="preserve">- о востребованных рабочих профессиях на рынке труда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округа, Вологодской области, об образовательных организациях профессионального образования Вологодской области, о потребности регионального рынка труда в кадрах рабочих и специалистах, о строительстве объектов экономики и инвестиционных проектах, реализуемых на территории Вологодской области и т.п.;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</w:pPr>
            <w:r w:rsidRPr="00D41781">
              <w:t>Муниципальный координатор Зубкова И.Н.;</w:t>
            </w:r>
          </w:p>
          <w:p w:rsidR="00821D9C" w:rsidRPr="00D41781" w:rsidRDefault="00821D9C" w:rsidP="00821D9C">
            <w:pPr>
              <w:widowControl w:val="0"/>
              <w:rPr>
                <w:color w:val="FF0000"/>
              </w:rPr>
            </w:pPr>
            <w:r w:rsidRPr="00D41781">
              <w:t xml:space="preserve">ответственные за </w:t>
            </w:r>
            <w:proofErr w:type="spellStart"/>
            <w:r w:rsidRPr="00D41781">
              <w:t>профориентационную</w:t>
            </w:r>
            <w:proofErr w:type="spellEnd"/>
            <w:r w:rsidRPr="00D41781">
              <w:t xml:space="preserve"> работу в общеобразовательных организациях</w:t>
            </w:r>
            <w:r w:rsidR="009278C5">
              <w:t>.</w:t>
            </w:r>
          </w:p>
        </w:tc>
      </w:tr>
      <w:tr w:rsidR="00821D9C" w:rsidRPr="00D41781" w:rsidTr="00821D9C">
        <w:trPr>
          <w:trHeight w:val="360"/>
        </w:trPr>
        <w:tc>
          <w:tcPr>
            <w:tcW w:w="1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  <w:rPr>
                <w:b/>
              </w:rPr>
            </w:pPr>
            <w:bookmarkStart w:id="3" w:name="Par476"/>
            <w:bookmarkStart w:id="4" w:name="Par454"/>
            <w:bookmarkEnd w:id="3"/>
            <w:bookmarkEnd w:id="4"/>
            <w:r w:rsidRPr="00821D9C">
              <w:rPr>
                <w:b/>
              </w:rPr>
              <w:t xml:space="preserve">3. Обеспечение доступности получения обучающимися  образовательных организаций </w:t>
            </w:r>
            <w:proofErr w:type="spellStart"/>
            <w:r w:rsidRPr="00821D9C">
              <w:rPr>
                <w:b/>
              </w:rPr>
              <w:t>Грязовецкого</w:t>
            </w:r>
            <w:proofErr w:type="spellEnd"/>
            <w:r w:rsidRPr="00821D9C">
              <w:rPr>
                <w:b/>
              </w:rPr>
              <w:t xml:space="preserve"> муниципального округа комплексных </w:t>
            </w:r>
            <w:proofErr w:type="spellStart"/>
            <w:r w:rsidRPr="00821D9C">
              <w:rPr>
                <w:b/>
              </w:rPr>
              <w:t>профориентационных</w:t>
            </w:r>
            <w:proofErr w:type="spellEnd"/>
            <w:r w:rsidRPr="00821D9C">
              <w:rPr>
                <w:b/>
              </w:rPr>
              <w:t xml:space="preserve"> услуг</w:t>
            </w:r>
          </w:p>
        </w:tc>
      </w:tr>
      <w:tr w:rsidR="00821D9C" w:rsidRPr="00D41781" w:rsidTr="00821D9C">
        <w:trPr>
          <w:trHeight w:val="69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3.1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 xml:space="preserve">Сопровождение </w:t>
            </w:r>
            <w:proofErr w:type="spellStart"/>
            <w:r w:rsidRPr="00821D9C">
              <w:t>профориентационного</w:t>
            </w:r>
            <w:proofErr w:type="spellEnd"/>
            <w:r w:rsidRPr="00821D9C">
              <w:t xml:space="preserve"> тестирования обучающихся 6-х классов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округа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Октябрь-декабрь</w:t>
            </w:r>
          </w:p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2024 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4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snapToGrid w:val="0"/>
            </w:pPr>
            <w:r w:rsidRPr="00821D9C">
              <w:t>3.2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t xml:space="preserve">Сопровождение </w:t>
            </w:r>
            <w:proofErr w:type="spellStart"/>
            <w:r w:rsidRPr="00821D9C">
              <w:t>профориентационного</w:t>
            </w:r>
            <w:proofErr w:type="spellEnd"/>
            <w:r w:rsidRPr="00821D9C">
              <w:t xml:space="preserve"> тестирования обучающихся 8 – х классов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округа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Февраль-апрель</w:t>
            </w:r>
          </w:p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 xml:space="preserve"> 2025 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90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3.3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t>Организация и проведение индивидуальной и(или) групповой</w:t>
            </w:r>
          </w:p>
          <w:p w:rsidR="00821D9C" w:rsidRPr="00821D9C" w:rsidRDefault="00821D9C" w:rsidP="00821D9C">
            <w:pPr>
              <w:widowControl w:val="0"/>
            </w:pPr>
            <w:proofErr w:type="spellStart"/>
            <w:r w:rsidRPr="00821D9C">
              <w:t>профориентационной</w:t>
            </w:r>
            <w:proofErr w:type="spellEnd"/>
            <w:r w:rsidRPr="00821D9C">
              <w:t xml:space="preserve"> консультативной работы с обучающимися, в том числе с детьми-инвалидами и ОВЗ, по результатам </w:t>
            </w:r>
            <w:proofErr w:type="spellStart"/>
            <w:r w:rsidRPr="00821D9C">
              <w:t>профориентационного</w:t>
            </w:r>
            <w:proofErr w:type="spellEnd"/>
            <w:r w:rsidRPr="00821D9C">
              <w:t xml:space="preserve"> тестирования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</w:pPr>
            <w:r w:rsidRPr="00D41781">
              <w:t xml:space="preserve">Муниципальный координатор, ответственный за </w:t>
            </w:r>
            <w:proofErr w:type="spellStart"/>
            <w:r w:rsidRPr="00D41781">
              <w:t>психолого</w:t>
            </w:r>
            <w:proofErr w:type="spellEnd"/>
            <w:r w:rsidRPr="00D41781">
              <w:t xml:space="preserve"> – педагогическое сопровождение </w:t>
            </w:r>
            <w:proofErr w:type="spellStart"/>
            <w:r w:rsidRPr="00D41781">
              <w:t>профориентационной</w:t>
            </w:r>
            <w:proofErr w:type="spellEnd"/>
            <w:r w:rsidRPr="00D41781">
              <w:t xml:space="preserve"> работы в муниципальном округе</w:t>
            </w:r>
            <w:r w:rsidR="009278C5">
              <w:t>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13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</w:pPr>
            <w:r w:rsidRPr="00821D9C">
              <w:t>3.4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both"/>
            </w:pPr>
            <w:r w:rsidRPr="00821D9C">
              <w:t>Организация тематических родительских собраний в общеобразовательных организациях по вопросам выбора обучающимися сферы деятельности, профессии, специальности.</w:t>
            </w:r>
          </w:p>
          <w:p w:rsidR="00821D9C" w:rsidRPr="00821D9C" w:rsidRDefault="00821D9C" w:rsidP="00821D9C">
            <w:pPr>
              <w:widowControl w:val="0"/>
              <w:jc w:val="both"/>
            </w:pPr>
            <w:r w:rsidRPr="00821D9C">
              <w:t xml:space="preserve">Информирование родителей о результатах </w:t>
            </w:r>
            <w:proofErr w:type="spellStart"/>
            <w:r w:rsidRPr="00821D9C">
              <w:t>профориентационного</w:t>
            </w:r>
            <w:proofErr w:type="spellEnd"/>
            <w:r w:rsidRPr="00821D9C">
              <w:t xml:space="preserve"> тестирования детей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821D9C" w:rsidRDefault="00821D9C" w:rsidP="00821D9C">
            <w:pPr>
              <w:widowControl w:val="0"/>
              <w:jc w:val="center"/>
            </w:pPr>
            <w:r w:rsidRPr="00821D9C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</w:pPr>
            <w:r w:rsidRPr="00D41781">
              <w:t xml:space="preserve">Муниципальный координатор, ответственный за </w:t>
            </w:r>
            <w:proofErr w:type="spellStart"/>
            <w:r w:rsidRPr="00D41781">
              <w:t>психолого</w:t>
            </w:r>
            <w:proofErr w:type="spellEnd"/>
            <w:r w:rsidRPr="00D41781">
              <w:t xml:space="preserve"> – педагогическое сопровождение </w:t>
            </w:r>
            <w:proofErr w:type="spellStart"/>
            <w:r w:rsidRPr="00D41781">
              <w:t>профориентационной</w:t>
            </w:r>
            <w:proofErr w:type="spellEnd"/>
            <w:r w:rsidRPr="00D41781">
              <w:t xml:space="preserve"> работы в муниципальном округе</w:t>
            </w:r>
            <w:r w:rsidR="009278C5">
              <w:t>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20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t>3.5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t xml:space="preserve">Участие обучающихся Вологодской области в Ярмарках (фестивалях) профессий, конкурсах </w:t>
            </w:r>
            <w:proofErr w:type="spellStart"/>
            <w:r w:rsidRPr="009278C5">
              <w:t>профориентационной</w:t>
            </w:r>
            <w:proofErr w:type="spellEnd"/>
            <w:r w:rsidRPr="009278C5">
              <w:t xml:space="preserve"> направленности</w:t>
            </w:r>
          </w:p>
          <w:p w:rsidR="00821D9C" w:rsidRPr="009278C5" w:rsidRDefault="00821D9C" w:rsidP="00821D9C">
            <w:pPr>
              <w:widowControl w:val="0"/>
              <w:rPr>
                <w:i/>
              </w:rPr>
            </w:pPr>
            <w:r w:rsidRPr="009278C5">
              <w:rPr>
                <w:i/>
              </w:rPr>
              <w:t xml:space="preserve">День карьеры молодежи, Дни открытых дверей, Ярмарка </w:t>
            </w:r>
            <w:r w:rsidRPr="009278C5">
              <w:rPr>
                <w:i/>
              </w:rPr>
              <w:lastRenderedPageBreak/>
              <w:t>педагогических специальностей, Ярмарка образования.</w:t>
            </w:r>
          </w:p>
          <w:p w:rsidR="00821D9C" w:rsidRPr="009278C5" w:rsidRDefault="00821D9C" w:rsidP="009278C5">
            <w:pPr>
              <w:widowControl w:val="0"/>
              <w:rPr>
                <w:i/>
              </w:rPr>
            </w:pPr>
            <w:r w:rsidRPr="009278C5">
              <w:rPr>
                <w:i/>
              </w:rPr>
              <w:t xml:space="preserve">Проведение единых дней профориентации в образовательных учреждениях </w:t>
            </w:r>
            <w:r w:rsidR="009278C5" w:rsidRPr="009278C5">
              <w:rPr>
                <w:i/>
              </w:rPr>
              <w:t>округа</w:t>
            </w:r>
            <w:r w:rsidRPr="009278C5">
              <w:rPr>
                <w:i/>
              </w:rPr>
              <w:t>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center"/>
            </w:pPr>
            <w:r w:rsidRPr="009278C5">
              <w:lastRenderedPageBreak/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Default="00821D9C" w:rsidP="00821D9C">
            <w:pPr>
              <w:widowControl w:val="0"/>
            </w:pPr>
            <w:r w:rsidRPr="00D41781">
              <w:t>Муниципальный координатор Зубкова И.Н.</w:t>
            </w:r>
          </w:p>
          <w:p w:rsidR="009278C5" w:rsidRPr="00D41781" w:rsidRDefault="009278C5" w:rsidP="00821D9C">
            <w:pPr>
              <w:widowControl w:val="0"/>
            </w:pPr>
            <w:r w:rsidRPr="00821D9C">
              <w:rPr>
                <w:bCs/>
              </w:rPr>
              <w:t>Руководители ОО.</w:t>
            </w:r>
          </w:p>
        </w:tc>
      </w:tr>
      <w:tr w:rsidR="00821D9C" w:rsidRPr="00D41781" w:rsidTr="00821D9C">
        <w:trPr>
          <w:trHeight w:val="34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lastRenderedPageBreak/>
              <w:t>3.6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t>Участие обучающихся 6-11-х классов в проекте «Билет в будущее», направленном на раннюю профессиональную ориентацию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center"/>
            </w:pPr>
            <w:r w:rsidRPr="009278C5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346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rPr>
                <w:bCs/>
              </w:rPr>
              <w:t>3.7</w:t>
            </w:r>
          </w:p>
        </w:tc>
        <w:tc>
          <w:tcPr>
            <w:tcW w:w="7427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9278C5">
            <w:pPr>
              <w:pStyle w:val="3"/>
              <w:spacing w:line="240" w:lineRule="auto"/>
              <w:jc w:val="both"/>
            </w:pPr>
            <w:r w:rsidRPr="009278C5">
              <w:rPr>
                <w:rFonts w:ascii="Liberation Serif;Times New Roma" w:hAnsi="Liberation Serif;Times New Roma" w:cs="Liberation Serif;Times New Roma"/>
                <w:bCs/>
                <w:sz w:val="24"/>
                <w:szCs w:val="24"/>
                <w:lang w:bidi="ru-RU"/>
              </w:rPr>
              <w:t xml:space="preserve">Работа по целевым договорам с выпускниками 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9278C5">
            <w:pPr>
              <w:widowControl w:val="0"/>
              <w:jc w:val="center"/>
            </w:pPr>
            <w:r w:rsidRPr="009278C5">
              <w:rPr>
                <w:bCs/>
              </w:rPr>
              <w:t>Май - июнь 202</w:t>
            </w:r>
            <w:r w:rsidR="009278C5" w:rsidRPr="009278C5">
              <w:rPr>
                <w:bCs/>
              </w:rPr>
              <w:t>5</w:t>
            </w:r>
            <w:r w:rsidRPr="009278C5">
              <w:rPr>
                <w:bCs/>
              </w:rPr>
              <w:t xml:space="preserve"> г.</w:t>
            </w:r>
          </w:p>
        </w:tc>
        <w:tc>
          <w:tcPr>
            <w:tcW w:w="5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both"/>
            </w:pPr>
            <w:r w:rsidRPr="00D41781">
              <w:rPr>
                <w:bCs/>
              </w:rPr>
              <w:t xml:space="preserve">Управление образования и молодежной политики </w:t>
            </w:r>
            <w:proofErr w:type="spellStart"/>
            <w:r w:rsidRPr="00D41781">
              <w:rPr>
                <w:bCs/>
              </w:rPr>
              <w:t>Грязовецкого</w:t>
            </w:r>
            <w:proofErr w:type="spellEnd"/>
            <w:r w:rsidRPr="00D41781">
              <w:rPr>
                <w:bCs/>
              </w:rPr>
              <w:t xml:space="preserve"> муниципального округа</w:t>
            </w:r>
          </w:p>
        </w:tc>
      </w:tr>
      <w:tr w:rsidR="00821D9C" w:rsidRPr="00D41781" w:rsidTr="00821D9C">
        <w:trPr>
          <w:trHeight w:val="181"/>
        </w:trPr>
        <w:tc>
          <w:tcPr>
            <w:tcW w:w="1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center"/>
              <w:rPr>
                <w:color w:val="FF0000"/>
              </w:rPr>
            </w:pPr>
            <w:bookmarkStart w:id="5" w:name="Par573"/>
            <w:bookmarkEnd w:id="5"/>
            <w:r w:rsidRPr="009278C5">
              <w:rPr>
                <w:b/>
              </w:rPr>
              <w:t>4. Мониторинг</w:t>
            </w:r>
          </w:p>
        </w:tc>
      </w:tr>
      <w:tr w:rsidR="00821D9C" w:rsidRPr="00D41781" w:rsidTr="00821D9C">
        <w:trPr>
          <w:trHeight w:val="64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t>4.1.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both"/>
            </w:pPr>
            <w:r w:rsidRPr="009278C5">
              <w:t>Проведение мониторинга распределения выпускников общеобразовательных организаций (9 и 11 классы) в разрезе муниципальных  образований по видам занятости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center"/>
            </w:pPr>
            <w:r w:rsidRPr="009278C5">
              <w:t>3 квартал</w:t>
            </w:r>
          </w:p>
          <w:p w:rsidR="00821D9C" w:rsidRPr="009278C5" w:rsidRDefault="00821D9C" w:rsidP="00821D9C">
            <w:pPr>
              <w:widowControl w:val="0"/>
              <w:jc w:val="center"/>
            </w:pPr>
            <w:r w:rsidRPr="009278C5">
              <w:t>202</w:t>
            </w:r>
            <w:r w:rsidR="009278C5" w:rsidRPr="009278C5">
              <w:t>4</w:t>
            </w:r>
            <w:r w:rsidRPr="009278C5">
              <w:t xml:space="preserve"> г.</w:t>
            </w:r>
          </w:p>
          <w:p w:rsidR="00821D9C" w:rsidRPr="009278C5" w:rsidRDefault="00821D9C" w:rsidP="00821D9C">
            <w:pPr>
              <w:widowControl w:val="0"/>
              <w:jc w:val="center"/>
            </w:pP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821D9C" w:rsidRPr="00D41781" w:rsidRDefault="00821D9C" w:rsidP="00821D9C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1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t>4.2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both"/>
            </w:pPr>
            <w:r w:rsidRPr="009278C5">
              <w:t>Проведение мониторинга профессиональных намерений  обучающихся 9-х – 11-х классов общеобразовательных организаций Вологодской области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center"/>
            </w:pPr>
            <w:r w:rsidRPr="009278C5">
              <w:t>4 квартал 202</w:t>
            </w:r>
            <w:r w:rsidR="009278C5" w:rsidRPr="009278C5">
              <w:t>4</w:t>
            </w:r>
            <w:r w:rsidRPr="009278C5">
              <w:t xml:space="preserve"> г.</w:t>
            </w:r>
          </w:p>
          <w:p w:rsidR="00821D9C" w:rsidRPr="009278C5" w:rsidRDefault="00821D9C" w:rsidP="009278C5">
            <w:pPr>
              <w:widowControl w:val="0"/>
              <w:jc w:val="center"/>
            </w:pPr>
            <w:r w:rsidRPr="009278C5">
              <w:t>2,3 квартал 202</w:t>
            </w:r>
            <w:r w:rsidR="009278C5" w:rsidRPr="009278C5">
              <w:t>5</w:t>
            </w:r>
            <w:r w:rsidRPr="009278C5">
              <w:t xml:space="preserve"> 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821D9C" w:rsidRPr="00D41781" w:rsidRDefault="00821D9C" w:rsidP="00821D9C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="009278C5" w:rsidRPr="00821D9C">
              <w:rPr>
                <w:bCs/>
              </w:rPr>
              <w:t xml:space="preserve"> Руководители ОО.</w:t>
            </w:r>
          </w:p>
        </w:tc>
      </w:tr>
      <w:tr w:rsidR="00821D9C" w:rsidRPr="00D41781" w:rsidTr="00821D9C">
        <w:trPr>
          <w:trHeight w:val="130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rPr>
                <w:bCs/>
              </w:rPr>
              <w:t>4.3</w:t>
            </w:r>
          </w:p>
        </w:tc>
        <w:tc>
          <w:tcPr>
            <w:tcW w:w="7427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pStyle w:val="3"/>
              <w:spacing w:line="240" w:lineRule="auto"/>
              <w:ind w:left="57"/>
            </w:pPr>
            <w:r w:rsidRPr="009278C5">
              <w:rPr>
                <w:bCs/>
                <w:sz w:val="24"/>
                <w:szCs w:val="24"/>
              </w:rPr>
              <w:t>Проведение собеседований с директорами школ по вопросу выполнения показателя  «Доля выпускников 11</w:t>
            </w:r>
            <w:r w:rsidRPr="009278C5">
              <w:rPr>
                <w:bCs/>
                <w:sz w:val="24"/>
                <w:szCs w:val="24"/>
                <w:vertAlign w:val="superscript"/>
              </w:rPr>
              <w:t>-х</w:t>
            </w:r>
            <w:r w:rsidRPr="009278C5">
              <w:rPr>
                <w:bCs/>
                <w:sz w:val="24"/>
                <w:szCs w:val="24"/>
              </w:rPr>
              <w:t xml:space="preserve"> классов, оставшихся на территории Вологодской области».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9278C5">
            <w:pPr>
              <w:widowControl w:val="0"/>
              <w:jc w:val="center"/>
            </w:pPr>
            <w:r w:rsidRPr="009278C5">
              <w:rPr>
                <w:bCs/>
              </w:rPr>
              <w:t>Июнь 202</w:t>
            </w:r>
            <w:r w:rsidR="009278C5" w:rsidRPr="009278C5">
              <w:rPr>
                <w:bCs/>
              </w:rPr>
              <w:t>5</w:t>
            </w:r>
            <w:r w:rsidRPr="009278C5">
              <w:rPr>
                <w:bCs/>
              </w:rPr>
              <w:t xml:space="preserve"> г.</w:t>
            </w:r>
          </w:p>
        </w:tc>
        <w:tc>
          <w:tcPr>
            <w:tcW w:w="5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both"/>
            </w:pPr>
            <w:r w:rsidRPr="009278C5">
              <w:t xml:space="preserve">Управление образования и молодежной политики </w:t>
            </w:r>
            <w:proofErr w:type="spellStart"/>
            <w:r w:rsidRPr="009278C5">
              <w:t>Грязовецкого</w:t>
            </w:r>
            <w:proofErr w:type="spellEnd"/>
            <w:r w:rsidRPr="009278C5">
              <w:t xml:space="preserve"> муниципального округа; </w:t>
            </w:r>
          </w:p>
          <w:p w:rsidR="00821D9C" w:rsidRPr="009278C5" w:rsidRDefault="00821D9C" w:rsidP="00821D9C">
            <w:pPr>
              <w:widowControl w:val="0"/>
            </w:pPr>
            <w:r w:rsidRPr="009278C5">
              <w:t>Муниципальный координатор Зубкова И.Н.</w:t>
            </w:r>
          </w:p>
        </w:tc>
      </w:tr>
      <w:tr w:rsidR="00821D9C" w:rsidRPr="00D41781" w:rsidTr="00821D9C">
        <w:trPr>
          <w:trHeight w:val="130"/>
        </w:trPr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widowControl w:val="0"/>
            </w:pPr>
            <w:r w:rsidRPr="009278C5">
              <w:rPr>
                <w:bCs/>
              </w:rPr>
              <w:t>4.4</w:t>
            </w:r>
          </w:p>
        </w:tc>
        <w:tc>
          <w:tcPr>
            <w:tcW w:w="7427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821D9C">
            <w:pPr>
              <w:pStyle w:val="3"/>
              <w:spacing w:line="240" w:lineRule="auto"/>
              <w:jc w:val="both"/>
            </w:pPr>
            <w:r w:rsidRPr="009278C5">
              <w:rPr>
                <w:rFonts w:ascii="Liberation Serif;Times New Roma" w:hAnsi="Liberation Serif;Times New Roma" w:cs="Liberation Serif;Times New Roma"/>
                <w:bCs/>
                <w:sz w:val="24"/>
                <w:szCs w:val="24"/>
                <w:lang w:bidi="ru-RU"/>
              </w:rPr>
              <w:t>Дополнительные собеседования руководителя ОО с выпускниками и их родителями, поступающими в ВУЗы за пределы региона, по обучению в образовательных организациях Вологодской области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</w:tcBorders>
          </w:tcPr>
          <w:p w:rsidR="00821D9C" w:rsidRPr="009278C5" w:rsidRDefault="00821D9C" w:rsidP="009278C5">
            <w:pPr>
              <w:widowControl w:val="0"/>
              <w:jc w:val="center"/>
            </w:pPr>
            <w:r w:rsidRPr="009278C5">
              <w:rPr>
                <w:bCs/>
              </w:rPr>
              <w:t>Май-июль 202</w:t>
            </w:r>
            <w:r w:rsidR="009278C5" w:rsidRPr="009278C5">
              <w:rPr>
                <w:bCs/>
              </w:rPr>
              <w:t>5</w:t>
            </w:r>
            <w:r w:rsidRPr="009278C5">
              <w:rPr>
                <w:bCs/>
              </w:rPr>
              <w:t>г.</w:t>
            </w:r>
          </w:p>
        </w:tc>
        <w:tc>
          <w:tcPr>
            <w:tcW w:w="5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9278C5" w:rsidRDefault="00821D9C" w:rsidP="00821D9C">
            <w:pPr>
              <w:widowControl w:val="0"/>
              <w:jc w:val="both"/>
            </w:pPr>
            <w:r w:rsidRPr="009278C5">
              <w:rPr>
                <w:bCs/>
              </w:rPr>
              <w:t xml:space="preserve">Общеобразовательные организации </w:t>
            </w:r>
            <w:proofErr w:type="spellStart"/>
            <w:r w:rsidRPr="009278C5">
              <w:rPr>
                <w:bCs/>
              </w:rPr>
              <w:t>Грязовецкого</w:t>
            </w:r>
            <w:proofErr w:type="spellEnd"/>
            <w:r w:rsidRPr="009278C5">
              <w:rPr>
                <w:bCs/>
              </w:rPr>
              <w:t xml:space="preserve"> муниципального округа</w:t>
            </w:r>
          </w:p>
        </w:tc>
      </w:tr>
      <w:tr w:rsidR="00821D9C" w:rsidRPr="00D41781" w:rsidTr="00821D9C">
        <w:trPr>
          <w:trHeight w:val="360"/>
        </w:trPr>
        <w:tc>
          <w:tcPr>
            <w:tcW w:w="1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D9C" w:rsidRPr="00D41781" w:rsidRDefault="00821D9C" w:rsidP="00821D9C">
            <w:pPr>
              <w:widowControl w:val="0"/>
              <w:jc w:val="center"/>
              <w:rPr>
                <w:b/>
                <w:color w:val="FF0000"/>
              </w:rPr>
            </w:pPr>
            <w:bookmarkStart w:id="6" w:name="Par623"/>
            <w:bookmarkEnd w:id="6"/>
            <w:r w:rsidRPr="009278C5">
              <w:rPr>
                <w:b/>
              </w:rPr>
              <w:t>5. Развитие эффективного взаимодействия и социального партнерства с градообразующими предприятиями и бизнесом, профессиональными образовательными организациями, организациями дополнительного образования и др. по совершенствованию системы профессиональной ориентации обучающихся</w:t>
            </w:r>
          </w:p>
        </w:tc>
      </w:tr>
      <w:tr w:rsidR="009278C5" w:rsidRPr="00D41781" w:rsidTr="00821D9C">
        <w:trPr>
          <w:trHeight w:val="52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5.1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both"/>
            </w:pPr>
            <w:r w:rsidRPr="009278C5">
              <w:t xml:space="preserve">Организация эффективного взаимодействия с градообразующими предприятиями и бизнесом в содействии </w:t>
            </w:r>
            <w:proofErr w:type="spellStart"/>
            <w:r w:rsidRPr="009278C5">
              <w:t>профориентационной</w:t>
            </w:r>
            <w:proofErr w:type="spellEnd"/>
            <w:r w:rsidRPr="009278C5">
              <w:t xml:space="preserve"> работе образовательных организаций и др.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D41781" w:rsidRDefault="009278C5" w:rsidP="009278C5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278C5" w:rsidRPr="00D41781" w:rsidRDefault="009278C5" w:rsidP="009278C5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 w:rsidRPr="00821D9C">
              <w:rPr>
                <w:bCs/>
              </w:rPr>
              <w:t xml:space="preserve"> Руководители ОО.</w:t>
            </w:r>
          </w:p>
        </w:tc>
      </w:tr>
      <w:tr w:rsidR="009278C5" w:rsidRPr="00D41781" w:rsidTr="00821D9C">
        <w:trPr>
          <w:trHeight w:val="52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5.2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 xml:space="preserve">Организация и проведение </w:t>
            </w:r>
            <w:proofErr w:type="spellStart"/>
            <w:r w:rsidRPr="009278C5">
              <w:t>профориентационных</w:t>
            </w:r>
            <w:proofErr w:type="spellEnd"/>
            <w:r w:rsidRPr="009278C5">
              <w:t xml:space="preserve"> </w:t>
            </w:r>
            <w:proofErr w:type="gramStart"/>
            <w:r w:rsidRPr="009278C5">
              <w:t>встреч  «</w:t>
            </w:r>
            <w:proofErr w:type="gramEnd"/>
            <w:r w:rsidRPr="009278C5">
              <w:t>История успеха» с обучающихся с ветеранами труда, руководителями и работниками предприятий муниципалитета различных сфер деятельности</w:t>
            </w:r>
          </w:p>
          <w:p w:rsidR="009278C5" w:rsidRPr="009278C5" w:rsidRDefault="009278C5" w:rsidP="009278C5">
            <w:pPr>
              <w:widowControl w:val="0"/>
            </w:pPr>
            <w:r w:rsidRPr="009278C5">
              <w:rPr>
                <w:i/>
              </w:rPr>
              <w:t xml:space="preserve">В рамках темы </w:t>
            </w:r>
            <w:r w:rsidRPr="009278C5">
              <w:t xml:space="preserve">«Подготовка квалифицированных рабочих кадров и </w:t>
            </w:r>
            <w:r w:rsidRPr="009278C5">
              <w:lastRenderedPageBreak/>
              <w:t xml:space="preserve">специалистов предприятий и учреждений </w:t>
            </w:r>
            <w:proofErr w:type="spellStart"/>
            <w:r w:rsidRPr="009278C5">
              <w:t>Грязовецкого</w:t>
            </w:r>
            <w:proofErr w:type="spellEnd"/>
            <w:r w:rsidRPr="009278C5">
              <w:t xml:space="preserve"> муниципального округа»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lastRenderedPageBreak/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D41781" w:rsidRDefault="009278C5" w:rsidP="009278C5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278C5" w:rsidRDefault="009278C5" w:rsidP="009278C5">
            <w:pPr>
              <w:widowControl w:val="0"/>
              <w:jc w:val="both"/>
            </w:pPr>
            <w:r w:rsidRPr="00D41781">
              <w:t>Муниципальный координатор Зубкова И.Н.</w:t>
            </w:r>
          </w:p>
          <w:p w:rsidR="009278C5" w:rsidRPr="00D41781" w:rsidRDefault="009278C5" w:rsidP="009278C5">
            <w:pPr>
              <w:widowControl w:val="0"/>
              <w:jc w:val="both"/>
              <w:rPr>
                <w:color w:val="FF0000"/>
              </w:rPr>
            </w:pPr>
            <w:r w:rsidRPr="00821D9C">
              <w:rPr>
                <w:bCs/>
              </w:rPr>
              <w:t>Руководители ОО.</w:t>
            </w:r>
          </w:p>
        </w:tc>
      </w:tr>
      <w:tr w:rsidR="009278C5" w:rsidRPr="00D41781" w:rsidTr="00821D9C">
        <w:trPr>
          <w:trHeight w:val="4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lastRenderedPageBreak/>
              <w:t>5.3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Организация деятельности  межведомственного районного проекта «Мое профессиональное будущее»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D41781" w:rsidRDefault="009278C5" w:rsidP="009278C5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278C5" w:rsidRPr="00D41781" w:rsidRDefault="009278C5" w:rsidP="009278C5">
            <w:pPr>
              <w:widowControl w:val="0"/>
              <w:rPr>
                <w:color w:val="FF0000"/>
              </w:rPr>
            </w:pPr>
            <w:r w:rsidRPr="00D41781">
              <w:t>Муниципальный координатор Зубкова И.Н.</w:t>
            </w:r>
            <w:r>
              <w:t xml:space="preserve"> </w:t>
            </w:r>
            <w:r w:rsidRPr="00821D9C">
              <w:rPr>
                <w:bCs/>
              </w:rPr>
              <w:t>Руководители ОО.</w:t>
            </w:r>
          </w:p>
        </w:tc>
      </w:tr>
      <w:tr w:rsidR="009278C5" w:rsidRPr="00D41781" w:rsidTr="00821D9C">
        <w:trPr>
          <w:trHeight w:val="3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5.4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Организация взаимодействия с БОУ СПО ВО «</w:t>
            </w:r>
            <w:proofErr w:type="spellStart"/>
            <w:r w:rsidRPr="009278C5">
              <w:t>Грязовецкий</w:t>
            </w:r>
            <w:proofErr w:type="spellEnd"/>
            <w:r w:rsidRPr="009278C5">
              <w:t xml:space="preserve"> политехнический техникум»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D41781" w:rsidRDefault="009278C5" w:rsidP="009278C5">
            <w:pPr>
              <w:widowControl w:val="0"/>
              <w:jc w:val="both"/>
              <w:rPr>
                <w:color w:val="FF0000"/>
              </w:rPr>
            </w:pPr>
            <w:r w:rsidRPr="00D41781">
              <w:t xml:space="preserve">Управление образования и молодежной политики </w:t>
            </w:r>
            <w:proofErr w:type="spellStart"/>
            <w:r w:rsidRPr="00D41781">
              <w:t>Грязовецкого</w:t>
            </w:r>
            <w:proofErr w:type="spellEnd"/>
            <w:r w:rsidRPr="00D41781">
              <w:t xml:space="preserve"> муниципального округа; </w:t>
            </w:r>
          </w:p>
          <w:p w:rsidR="009278C5" w:rsidRPr="00821D9C" w:rsidRDefault="009278C5" w:rsidP="009278C5">
            <w:pPr>
              <w:widowControl w:val="0"/>
            </w:pPr>
            <w:r w:rsidRPr="00821D9C">
              <w:t>Муниципальный координатор Зубкова И.Н.</w:t>
            </w:r>
          </w:p>
          <w:p w:rsidR="009278C5" w:rsidRPr="00D41781" w:rsidRDefault="009278C5" w:rsidP="009278C5">
            <w:pPr>
              <w:widowControl w:val="0"/>
              <w:rPr>
                <w:color w:val="FF0000"/>
              </w:rPr>
            </w:pPr>
            <w:r w:rsidRPr="00821D9C">
              <w:t>Служба занятости</w:t>
            </w:r>
            <w:r>
              <w:t xml:space="preserve">. </w:t>
            </w:r>
            <w:r w:rsidRPr="00821D9C">
              <w:rPr>
                <w:bCs/>
              </w:rPr>
              <w:t>Руководители ОО.</w:t>
            </w:r>
          </w:p>
        </w:tc>
      </w:tr>
      <w:tr w:rsidR="009278C5" w:rsidRPr="00D41781" w:rsidTr="00821D9C">
        <w:trPr>
          <w:trHeight w:val="2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5.5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Участие в заседаниях координационного совета ВО по вопросам обучения выпускников 9-х, 1-х классов в Сузах, колледжах, техникумах, ВУЗах ВО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В течение 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821D9C" w:rsidRDefault="009278C5" w:rsidP="009278C5">
            <w:pPr>
              <w:widowControl w:val="0"/>
              <w:jc w:val="both"/>
            </w:pPr>
            <w:r w:rsidRPr="00821D9C">
              <w:t xml:space="preserve">Управление образования и молодежной политики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муниципального округа; </w:t>
            </w:r>
          </w:p>
          <w:p w:rsidR="009278C5" w:rsidRPr="00821D9C" w:rsidRDefault="009278C5" w:rsidP="009278C5">
            <w:pPr>
              <w:widowControl w:val="0"/>
            </w:pPr>
            <w:r w:rsidRPr="00821D9C">
              <w:t>Муниципальный координатор Зубкова И.Н.</w:t>
            </w:r>
          </w:p>
          <w:p w:rsidR="009278C5" w:rsidRPr="00D41781" w:rsidRDefault="009278C5" w:rsidP="009278C5">
            <w:pPr>
              <w:widowControl w:val="0"/>
              <w:rPr>
                <w:color w:val="FF0000"/>
              </w:rPr>
            </w:pPr>
            <w:r w:rsidRPr="00821D9C">
              <w:t>БОУ СПО «</w:t>
            </w:r>
            <w:proofErr w:type="spellStart"/>
            <w:r w:rsidRPr="00821D9C">
              <w:t>Грязовецкий</w:t>
            </w:r>
            <w:proofErr w:type="spellEnd"/>
            <w:r w:rsidRPr="00821D9C">
              <w:t xml:space="preserve"> политехнический техникум»</w:t>
            </w:r>
          </w:p>
        </w:tc>
      </w:tr>
      <w:tr w:rsidR="009278C5" w:rsidRPr="00D41781" w:rsidTr="00821D9C">
        <w:trPr>
          <w:trHeight w:val="2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5.6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Организация и проведение мероприятий «Ярмарка целевых договоров»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март</w:t>
            </w:r>
          </w:p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2025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821D9C" w:rsidRDefault="009278C5" w:rsidP="009278C5">
            <w:pPr>
              <w:widowControl w:val="0"/>
              <w:jc w:val="both"/>
            </w:pPr>
            <w:r w:rsidRPr="00821D9C">
              <w:t xml:space="preserve">Управление образования и молодежной политики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муниципального округа; </w:t>
            </w:r>
          </w:p>
          <w:p w:rsidR="009278C5" w:rsidRPr="00821D9C" w:rsidRDefault="009278C5" w:rsidP="009278C5">
            <w:pPr>
              <w:widowControl w:val="0"/>
              <w:jc w:val="both"/>
            </w:pPr>
            <w:r w:rsidRPr="00821D9C">
              <w:t>Муниципальный координатор Зубкова И.Н.</w:t>
            </w:r>
          </w:p>
        </w:tc>
      </w:tr>
      <w:tr w:rsidR="009278C5" w:rsidRPr="00D41781" w:rsidTr="00821D9C">
        <w:trPr>
          <w:trHeight w:val="2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5.7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 xml:space="preserve">Реализация </w:t>
            </w:r>
            <w:proofErr w:type="spellStart"/>
            <w:r w:rsidRPr="009278C5">
              <w:t>профориентированой</w:t>
            </w:r>
            <w:proofErr w:type="spellEnd"/>
            <w:r w:rsidRPr="009278C5">
              <w:t xml:space="preserve"> программы "Мой профессиональный выбор", в рамках которой предусмотрено посещение профессиональных образовательных организаций Вологодской области, разъяснительная работа с потенциальными работодателями </w:t>
            </w:r>
            <w:proofErr w:type="spellStart"/>
            <w:r w:rsidRPr="009278C5">
              <w:t>окргуга</w:t>
            </w:r>
            <w:proofErr w:type="spellEnd"/>
            <w:r w:rsidRPr="009278C5">
              <w:t xml:space="preserve"> по заключению целевых договоров, встречи на предприятиях и организациях округа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В течение 2024/20</w:t>
            </w:r>
            <w:r w:rsidRPr="009278C5">
              <w:rPr>
                <w:lang w:val="en-US"/>
              </w:rPr>
              <w:t>2</w:t>
            </w:r>
            <w:r w:rsidRPr="009278C5">
              <w:t>5</w:t>
            </w:r>
          </w:p>
          <w:p w:rsidR="009278C5" w:rsidRPr="009278C5" w:rsidRDefault="009278C5" w:rsidP="009278C5">
            <w:pPr>
              <w:widowControl w:val="0"/>
              <w:jc w:val="center"/>
            </w:pPr>
            <w:r w:rsidRPr="009278C5">
              <w:t>учебного года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821D9C" w:rsidRDefault="009278C5" w:rsidP="009278C5">
            <w:pPr>
              <w:widowControl w:val="0"/>
              <w:jc w:val="both"/>
            </w:pPr>
            <w:r w:rsidRPr="00821D9C">
              <w:t xml:space="preserve">Управление образования и молодежной политики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муниципального округа; </w:t>
            </w:r>
          </w:p>
          <w:p w:rsidR="009278C5" w:rsidRPr="00821D9C" w:rsidRDefault="009278C5" w:rsidP="009278C5">
            <w:pPr>
              <w:widowControl w:val="0"/>
              <w:jc w:val="both"/>
            </w:pPr>
            <w:r w:rsidRPr="00821D9C">
              <w:t>Муниципальный координатор Зубкова И.Н.</w:t>
            </w:r>
            <w:r w:rsidRPr="00821D9C">
              <w:rPr>
                <w:bCs/>
              </w:rPr>
              <w:t xml:space="preserve"> Руководители ОО.</w:t>
            </w:r>
          </w:p>
        </w:tc>
      </w:tr>
      <w:tr w:rsidR="009278C5" w:rsidRPr="00D41781" w:rsidTr="00821D9C">
        <w:trPr>
          <w:trHeight w:val="2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</w:pPr>
            <w:r w:rsidRPr="009278C5">
              <w:t>5.8</w:t>
            </w:r>
          </w:p>
        </w:tc>
        <w:tc>
          <w:tcPr>
            <w:tcW w:w="7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both"/>
            </w:pPr>
            <w:r w:rsidRPr="009278C5">
              <w:rPr>
                <w:rFonts w:ascii="Liberation Serif;Times New Roma" w:hAnsi="Liberation Serif;Times New Roma" w:cs="Liberation Serif;Times New Roma"/>
                <w:bCs/>
              </w:rPr>
              <w:t>Работа с приемными комиссиями ВУЗОВ Вологодской области по поступлению в ВУЗы Вологодской области выпускников, уезжающих за пределы региона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8C5" w:rsidRPr="009278C5" w:rsidRDefault="009278C5" w:rsidP="009278C5">
            <w:pPr>
              <w:widowControl w:val="0"/>
              <w:jc w:val="center"/>
            </w:pPr>
            <w:r w:rsidRPr="009278C5">
              <w:rPr>
                <w:bCs/>
              </w:rPr>
              <w:t>Июнь - август 2025г.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8C5" w:rsidRPr="00821D9C" w:rsidRDefault="009278C5" w:rsidP="009278C5">
            <w:pPr>
              <w:widowControl w:val="0"/>
              <w:jc w:val="both"/>
            </w:pPr>
            <w:r w:rsidRPr="00821D9C">
              <w:t xml:space="preserve">Управление образования и молодежной политики </w:t>
            </w:r>
            <w:proofErr w:type="spellStart"/>
            <w:r w:rsidRPr="00821D9C">
              <w:t>Грязовецкого</w:t>
            </w:r>
            <w:proofErr w:type="spellEnd"/>
            <w:r w:rsidRPr="00821D9C">
              <w:t xml:space="preserve"> муниципального округа; </w:t>
            </w:r>
          </w:p>
          <w:p w:rsidR="009278C5" w:rsidRPr="00D41781" w:rsidRDefault="009278C5" w:rsidP="009278C5">
            <w:pPr>
              <w:widowControl w:val="0"/>
              <w:rPr>
                <w:color w:val="FF0000"/>
              </w:rPr>
            </w:pPr>
            <w:r w:rsidRPr="00821D9C">
              <w:t>Муниципальный координатор Зубкова И.Н.</w:t>
            </w:r>
            <w:r>
              <w:t xml:space="preserve"> </w:t>
            </w:r>
            <w:r w:rsidRPr="00821D9C">
              <w:rPr>
                <w:bCs/>
              </w:rPr>
              <w:t>Руководители ОО.</w:t>
            </w:r>
          </w:p>
        </w:tc>
      </w:tr>
    </w:tbl>
    <w:p w:rsidR="009424EE" w:rsidRPr="00D41781" w:rsidRDefault="009424EE">
      <w:pPr>
        <w:jc w:val="center"/>
        <w:rPr>
          <w:color w:val="FF0000"/>
          <w:lang w:eastAsia="en-US"/>
        </w:rPr>
      </w:pPr>
    </w:p>
    <w:sectPr w:rsidR="009424EE" w:rsidRPr="00D41781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45ED5"/>
    <w:multiLevelType w:val="multilevel"/>
    <w:tmpl w:val="D632C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996C45"/>
    <w:multiLevelType w:val="multilevel"/>
    <w:tmpl w:val="DCB8355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EE"/>
    <w:rsid w:val="000741D6"/>
    <w:rsid w:val="00821D9C"/>
    <w:rsid w:val="009278C5"/>
    <w:rsid w:val="009424EE"/>
    <w:rsid w:val="00A02967"/>
    <w:rsid w:val="00D41781"/>
    <w:rsid w:val="00F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A1B42-F3B5-4E7F-915E-06958CE5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7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C2C70"/>
    <w:pPr>
      <w:keepNext/>
      <w:numPr>
        <w:numId w:val="2"/>
      </w:numPr>
      <w:jc w:val="center"/>
      <w:outlineLvl w:val="0"/>
    </w:pPr>
    <w:rPr>
      <w:b/>
      <w:bCs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C2C70"/>
    <w:rPr>
      <w:rFonts w:ascii="Times New Roman" w:eastAsia="Times New Roman" w:hAnsi="Times New Roman" w:cs="Times New Roman"/>
      <w:b/>
      <w:bCs/>
      <w:w w:val="90"/>
      <w:sz w:val="36"/>
      <w:szCs w:val="24"/>
      <w:lang w:eastAsia="zh-CN"/>
    </w:rPr>
  </w:style>
  <w:style w:type="character" w:customStyle="1" w:styleId="a3">
    <w:name w:val="Основной текст Знак"/>
    <w:basedOn w:val="a0"/>
    <w:link w:val="a4"/>
    <w:qFormat/>
    <w:rsid w:val="00BC2C70"/>
    <w:rPr>
      <w:rFonts w:ascii="Times New Roman" w:eastAsia="Times New Roman" w:hAnsi="Times New Roman" w:cs="Times New Roman"/>
      <w:w w:val="90"/>
      <w:sz w:val="18"/>
      <w:szCs w:val="24"/>
      <w:lang w:eastAsia="zh-CN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412C5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rsid w:val="00BC2C70"/>
    <w:pPr>
      <w:tabs>
        <w:tab w:val="left" w:pos="9712"/>
      </w:tabs>
    </w:pPr>
    <w:rPr>
      <w:w w:val="90"/>
      <w:sz w:val="18"/>
    </w:rPr>
  </w:style>
  <w:style w:type="paragraph" w:styleId="a7">
    <w:name w:val="List"/>
    <w:basedOn w:val="a4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customStyle="1" w:styleId="aa">
    <w:name w:val="Содержимое таблицы"/>
    <w:basedOn w:val="a"/>
    <w:qFormat/>
    <w:rsid w:val="00BC2C70"/>
    <w:pPr>
      <w:suppressLineNumbers/>
    </w:pPr>
  </w:style>
  <w:style w:type="paragraph" w:styleId="a6">
    <w:name w:val="Balloon Text"/>
    <w:basedOn w:val="a"/>
    <w:link w:val="a5"/>
    <w:uiPriority w:val="99"/>
    <w:semiHidden/>
    <w:unhideWhenUsed/>
    <w:qFormat/>
    <w:rsid w:val="00412C5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ind w:right="5668"/>
    </w:pPr>
  </w:style>
  <w:style w:type="paragraph" w:styleId="3">
    <w:name w:val="Body Text 3"/>
    <w:basedOn w:val="a"/>
    <w:qFormat/>
    <w:pPr>
      <w:widowControl w:val="0"/>
      <w:spacing w:line="360" w:lineRule="auto"/>
    </w:pPr>
    <w:rPr>
      <w:sz w:val="28"/>
      <w:szCs w:val="20"/>
    </w:r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D4178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User</cp:lastModifiedBy>
  <cp:revision>15</cp:revision>
  <cp:lastPrinted>2024-08-30T11:52:00Z</cp:lastPrinted>
  <dcterms:created xsi:type="dcterms:W3CDTF">2022-12-23T08:18:00Z</dcterms:created>
  <dcterms:modified xsi:type="dcterms:W3CDTF">2024-09-03T05:21:00Z</dcterms:modified>
  <dc:language>ru-RU</dc:language>
</cp:coreProperties>
</file>